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1D1C" w14:textId="54EF8AAC" w:rsidR="001D0367" w:rsidRDefault="00C9292A">
      <w:pPr>
        <w:spacing w:before="1" w:line="180" w:lineRule="exact"/>
        <w:rPr>
          <w:sz w:val="19"/>
          <w:szCs w:val="19"/>
        </w:rPr>
      </w:pPr>
      <w:r>
        <w:rPr>
          <w:rFonts w:ascii="Calibri" w:eastAsia="Calibri" w:hAnsi="Calibri" w:cs="Calibri"/>
          <w:b/>
          <w:noProof/>
          <w:spacing w:val="1"/>
          <w:w w:val="99"/>
          <w:sz w:val="28"/>
          <w:szCs w:val="28"/>
        </w:rPr>
        <w:drawing>
          <wp:anchor distT="0" distB="0" distL="114300" distR="114300" simplePos="0" relativeHeight="251658240" behindDoc="0" locked="0" layoutInCell="1" allowOverlap="1" wp14:anchorId="296486C9" wp14:editId="7EB54E1E">
            <wp:simplePos x="0" y="0"/>
            <wp:positionH relativeFrom="column">
              <wp:posOffset>5255895</wp:posOffset>
            </wp:positionH>
            <wp:positionV relativeFrom="paragraph">
              <wp:posOffset>0</wp:posOffset>
            </wp:positionV>
            <wp:extent cx="1405890" cy="1301750"/>
            <wp:effectExtent l="0" t="0" r="0" b="0"/>
            <wp:wrapThrough wrapText="bothSides">
              <wp:wrapPolygon edited="0">
                <wp:start x="9756" y="632"/>
                <wp:lineTo x="7805" y="1264"/>
                <wp:lineTo x="3317" y="3582"/>
                <wp:lineTo x="3317" y="4425"/>
                <wp:lineTo x="1561" y="7586"/>
                <wp:lineTo x="976" y="11169"/>
                <wp:lineTo x="1756" y="14540"/>
                <wp:lineTo x="3902" y="17912"/>
                <wp:lineTo x="4098" y="18544"/>
                <wp:lineTo x="8390" y="20441"/>
                <wp:lineTo x="9756" y="20862"/>
                <wp:lineTo x="11707" y="20862"/>
                <wp:lineTo x="13073" y="20441"/>
                <wp:lineTo x="17366" y="18544"/>
                <wp:lineTo x="17561" y="17912"/>
                <wp:lineTo x="19707" y="14540"/>
                <wp:lineTo x="20488" y="11169"/>
                <wp:lineTo x="20098" y="7797"/>
                <wp:lineTo x="18732" y="5479"/>
                <wp:lineTo x="18341" y="3582"/>
                <wp:lineTo x="13659" y="1264"/>
                <wp:lineTo x="11707" y="632"/>
                <wp:lineTo x="9756" y="632"/>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5890" cy="1301750"/>
                    </a:xfrm>
                    <a:prstGeom prst="rect">
                      <a:avLst/>
                    </a:prstGeom>
                  </pic:spPr>
                </pic:pic>
              </a:graphicData>
            </a:graphic>
            <wp14:sizeRelH relativeFrom="page">
              <wp14:pctWidth>0</wp14:pctWidth>
            </wp14:sizeRelH>
            <wp14:sizeRelV relativeFrom="page">
              <wp14:pctHeight>0</wp14:pctHeight>
            </wp14:sizeRelV>
          </wp:anchor>
        </w:drawing>
      </w:r>
    </w:p>
    <w:p w14:paraId="2417856E" w14:textId="77777777" w:rsidR="001D0367" w:rsidRDefault="001D0367">
      <w:pPr>
        <w:spacing w:line="200" w:lineRule="exact"/>
      </w:pPr>
    </w:p>
    <w:p w14:paraId="356680AA" w14:textId="77777777" w:rsidR="001D0367" w:rsidRDefault="001D0367">
      <w:pPr>
        <w:spacing w:line="200" w:lineRule="exact"/>
      </w:pPr>
    </w:p>
    <w:p w14:paraId="3862B9F9" w14:textId="77777777" w:rsidR="001D0367" w:rsidRDefault="001D0367">
      <w:pPr>
        <w:spacing w:line="200" w:lineRule="exact"/>
      </w:pPr>
    </w:p>
    <w:p w14:paraId="3E85527C" w14:textId="77777777" w:rsidR="001D0367" w:rsidRDefault="001D0367">
      <w:pPr>
        <w:spacing w:line="200" w:lineRule="exact"/>
      </w:pPr>
    </w:p>
    <w:p w14:paraId="1BBA2E66" w14:textId="77777777" w:rsidR="001D0367" w:rsidRDefault="001D0367">
      <w:pPr>
        <w:spacing w:line="200" w:lineRule="exact"/>
      </w:pPr>
    </w:p>
    <w:p w14:paraId="5092C03E" w14:textId="77777777" w:rsidR="001D0367" w:rsidRDefault="004E3B75">
      <w:pPr>
        <w:spacing w:line="260" w:lineRule="exact"/>
        <w:ind w:left="114" w:right="-56"/>
        <w:rPr>
          <w:rFonts w:ascii="Cambria" w:eastAsia="Cambria" w:hAnsi="Cambria" w:cs="Cambria"/>
          <w:sz w:val="24"/>
          <w:szCs w:val="24"/>
        </w:rPr>
      </w:pPr>
      <w:r>
        <w:rPr>
          <w:rFonts w:ascii="Cambria" w:eastAsia="Cambria" w:hAnsi="Cambria" w:cs="Cambria"/>
          <w:b/>
          <w:position w:val="-1"/>
          <w:sz w:val="24"/>
          <w:szCs w:val="24"/>
        </w:rPr>
        <w:t xml:space="preserve">1   </w:t>
      </w:r>
      <w:r>
        <w:rPr>
          <w:rFonts w:ascii="Cambria" w:eastAsia="Cambria" w:hAnsi="Cambria" w:cs="Cambria"/>
          <w:b/>
          <w:spacing w:val="7"/>
          <w:position w:val="-1"/>
          <w:sz w:val="24"/>
          <w:szCs w:val="24"/>
        </w:rPr>
        <w:t xml:space="preserve"> </w:t>
      </w:r>
      <w:r>
        <w:rPr>
          <w:rFonts w:ascii="Cambria" w:eastAsia="Cambria" w:hAnsi="Cambria" w:cs="Cambria"/>
          <w:b/>
          <w:position w:val="-1"/>
          <w:sz w:val="24"/>
          <w:szCs w:val="24"/>
        </w:rPr>
        <w:t xml:space="preserve">  </w:t>
      </w:r>
      <w:r>
        <w:rPr>
          <w:rFonts w:ascii="Cambria" w:eastAsia="Cambria" w:hAnsi="Cambria" w:cs="Cambria"/>
          <w:b/>
          <w:spacing w:val="-14"/>
          <w:position w:val="-1"/>
          <w:sz w:val="24"/>
          <w:szCs w:val="24"/>
        </w:rPr>
        <w:t xml:space="preserve"> </w:t>
      </w:r>
      <w:r>
        <w:rPr>
          <w:rFonts w:ascii="Cambria" w:eastAsia="Cambria" w:hAnsi="Cambria" w:cs="Cambria"/>
          <w:b/>
          <w:position w:val="-1"/>
          <w:sz w:val="24"/>
          <w:szCs w:val="24"/>
        </w:rPr>
        <w:t>Introductio</w:t>
      </w:r>
      <w:r>
        <w:rPr>
          <w:rFonts w:ascii="Cambria" w:eastAsia="Cambria" w:hAnsi="Cambria" w:cs="Cambria"/>
          <w:b/>
          <w:spacing w:val="-1"/>
          <w:position w:val="-1"/>
          <w:sz w:val="24"/>
          <w:szCs w:val="24"/>
        </w:rPr>
        <w:t>n</w:t>
      </w:r>
      <w:r>
        <w:rPr>
          <w:rFonts w:ascii="Cambria" w:eastAsia="Cambria" w:hAnsi="Cambria" w:cs="Cambria"/>
          <w:b/>
          <w:position w:val="-1"/>
          <w:sz w:val="24"/>
          <w:szCs w:val="24"/>
        </w:rPr>
        <w:t xml:space="preserve"> </w:t>
      </w:r>
    </w:p>
    <w:p w14:paraId="28E5E56A" w14:textId="4B96380E" w:rsidR="001D0367" w:rsidRDefault="004E3B75">
      <w:pPr>
        <w:spacing w:before="38" w:line="340" w:lineRule="exact"/>
        <w:ind w:left="-26" w:right="2471"/>
        <w:jc w:val="center"/>
        <w:rPr>
          <w:rFonts w:ascii="Calibri" w:eastAsia="Calibri" w:hAnsi="Calibri" w:cs="Calibri"/>
          <w:sz w:val="28"/>
          <w:szCs w:val="28"/>
        </w:rPr>
      </w:pPr>
      <w:r>
        <w:br w:type="column"/>
      </w:r>
      <w:r>
        <w:rPr>
          <w:rFonts w:ascii="Calibri" w:eastAsia="Calibri" w:hAnsi="Calibri" w:cs="Calibri"/>
          <w:b/>
          <w:spacing w:val="1"/>
          <w:sz w:val="28"/>
          <w:szCs w:val="28"/>
        </w:rPr>
        <w:t>ST</w:t>
      </w:r>
      <w:r>
        <w:rPr>
          <w:rFonts w:ascii="Calibri" w:eastAsia="Calibri" w:hAnsi="Calibri" w:cs="Calibri"/>
          <w:b/>
          <w:spacing w:val="-3"/>
          <w:sz w:val="28"/>
          <w:szCs w:val="28"/>
        </w:rPr>
        <w:t xml:space="preserve"> </w:t>
      </w:r>
      <w:r>
        <w:rPr>
          <w:rFonts w:ascii="Calibri" w:eastAsia="Calibri" w:hAnsi="Calibri" w:cs="Calibri"/>
          <w:b/>
          <w:spacing w:val="1"/>
          <w:sz w:val="28"/>
          <w:szCs w:val="28"/>
        </w:rPr>
        <w:t>MATTHEWS</w:t>
      </w:r>
      <w:r>
        <w:rPr>
          <w:rFonts w:ascii="Calibri" w:eastAsia="Calibri" w:hAnsi="Calibri" w:cs="Calibri"/>
          <w:b/>
          <w:spacing w:val="-15"/>
          <w:sz w:val="28"/>
          <w:szCs w:val="28"/>
        </w:rPr>
        <w:t xml:space="preserve"> </w:t>
      </w:r>
      <w:r>
        <w:rPr>
          <w:rFonts w:ascii="Calibri" w:eastAsia="Calibri" w:hAnsi="Calibri" w:cs="Calibri"/>
          <w:b/>
          <w:spacing w:val="1"/>
          <w:sz w:val="28"/>
          <w:szCs w:val="28"/>
        </w:rPr>
        <w:t>BIG</w:t>
      </w:r>
      <w:r>
        <w:rPr>
          <w:rFonts w:ascii="Calibri" w:eastAsia="Calibri" w:hAnsi="Calibri" w:cs="Calibri"/>
          <w:b/>
          <w:spacing w:val="-5"/>
          <w:sz w:val="28"/>
          <w:szCs w:val="28"/>
        </w:rPr>
        <w:t xml:space="preserve"> </w:t>
      </w:r>
      <w:r>
        <w:rPr>
          <w:rFonts w:ascii="Calibri" w:eastAsia="Calibri" w:hAnsi="Calibri" w:cs="Calibri"/>
          <w:b/>
          <w:spacing w:val="1"/>
          <w:sz w:val="28"/>
          <w:szCs w:val="28"/>
        </w:rPr>
        <w:t>LOCAL</w:t>
      </w:r>
      <w:r>
        <w:rPr>
          <w:rFonts w:ascii="Calibri" w:eastAsia="Calibri" w:hAnsi="Calibri" w:cs="Calibri"/>
          <w:b/>
          <w:spacing w:val="-8"/>
          <w:sz w:val="28"/>
          <w:szCs w:val="28"/>
        </w:rPr>
        <w:t xml:space="preserve"> </w:t>
      </w:r>
      <w:r>
        <w:rPr>
          <w:rFonts w:ascii="Calibri" w:eastAsia="Calibri" w:hAnsi="Calibri" w:cs="Calibri"/>
          <w:b/>
          <w:spacing w:val="1"/>
          <w:w w:val="99"/>
          <w:sz w:val="28"/>
          <w:szCs w:val="28"/>
        </w:rPr>
        <w:t>(LEICESTER</w:t>
      </w:r>
      <w:r>
        <w:rPr>
          <w:rFonts w:ascii="Calibri" w:eastAsia="Calibri" w:hAnsi="Calibri" w:cs="Calibri"/>
          <w:b/>
          <w:w w:val="99"/>
          <w:sz w:val="28"/>
          <w:szCs w:val="28"/>
        </w:rPr>
        <w:t xml:space="preserve">) </w:t>
      </w:r>
      <w:r>
        <w:rPr>
          <w:rFonts w:ascii="Calibri" w:eastAsia="Calibri" w:hAnsi="Calibri" w:cs="Calibri"/>
          <w:b/>
          <w:spacing w:val="1"/>
          <w:w w:val="99"/>
          <w:sz w:val="28"/>
          <w:szCs w:val="28"/>
        </w:rPr>
        <w:t>F</w:t>
      </w:r>
      <w:r>
        <w:rPr>
          <w:rFonts w:ascii="Calibri" w:eastAsia="Calibri" w:hAnsi="Calibri" w:cs="Calibri"/>
          <w:b/>
          <w:w w:val="99"/>
          <w:sz w:val="28"/>
          <w:szCs w:val="28"/>
        </w:rPr>
        <w:t>i</w:t>
      </w:r>
      <w:r>
        <w:rPr>
          <w:rFonts w:ascii="Calibri" w:eastAsia="Calibri" w:hAnsi="Calibri" w:cs="Calibri"/>
          <w:b/>
          <w:spacing w:val="1"/>
          <w:w w:val="99"/>
          <w:sz w:val="28"/>
          <w:szCs w:val="28"/>
        </w:rPr>
        <w:t>nanc</w:t>
      </w:r>
      <w:r>
        <w:rPr>
          <w:rFonts w:ascii="Calibri" w:eastAsia="Calibri" w:hAnsi="Calibri" w:cs="Calibri"/>
          <w:b/>
          <w:w w:val="99"/>
          <w:sz w:val="28"/>
          <w:szCs w:val="28"/>
        </w:rPr>
        <w:t>i</w:t>
      </w:r>
      <w:r>
        <w:rPr>
          <w:rFonts w:ascii="Calibri" w:eastAsia="Calibri" w:hAnsi="Calibri" w:cs="Calibri"/>
          <w:b/>
          <w:spacing w:val="1"/>
          <w:w w:val="99"/>
          <w:sz w:val="28"/>
          <w:szCs w:val="28"/>
        </w:rPr>
        <w:t>a</w:t>
      </w:r>
      <w:r>
        <w:rPr>
          <w:rFonts w:ascii="Calibri" w:eastAsia="Calibri" w:hAnsi="Calibri" w:cs="Calibri"/>
          <w:b/>
          <w:w w:val="99"/>
          <w:sz w:val="28"/>
          <w:szCs w:val="28"/>
        </w:rPr>
        <w:t xml:space="preserve">l </w:t>
      </w:r>
      <w:r>
        <w:rPr>
          <w:rFonts w:ascii="Calibri" w:eastAsia="Calibri" w:hAnsi="Calibri" w:cs="Calibri"/>
          <w:b/>
          <w:spacing w:val="1"/>
          <w:w w:val="99"/>
          <w:sz w:val="28"/>
          <w:szCs w:val="28"/>
        </w:rPr>
        <w:t>Management</w:t>
      </w:r>
      <w:r>
        <w:rPr>
          <w:rFonts w:ascii="Calibri" w:eastAsia="Calibri" w:hAnsi="Calibri" w:cs="Calibri"/>
          <w:b/>
          <w:w w:val="99"/>
          <w:sz w:val="28"/>
          <w:szCs w:val="28"/>
        </w:rPr>
        <w:t xml:space="preserve"> </w:t>
      </w:r>
      <w:r>
        <w:rPr>
          <w:rFonts w:ascii="Calibri" w:eastAsia="Calibri" w:hAnsi="Calibri" w:cs="Calibri"/>
          <w:b/>
          <w:spacing w:val="1"/>
          <w:w w:val="99"/>
          <w:sz w:val="28"/>
          <w:szCs w:val="28"/>
        </w:rPr>
        <w:t>and Contro</w:t>
      </w:r>
      <w:r>
        <w:rPr>
          <w:rFonts w:ascii="Calibri" w:eastAsia="Calibri" w:hAnsi="Calibri" w:cs="Calibri"/>
          <w:b/>
          <w:w w:val="99"/>
          <w:sz w:val="28"/>
          <w:szCs w:val="28"/>
        </w:rPr>
        <w:t>l</w:t>
      </w:r>
      <w:r>
        <w:rPr>
          <w:rFonts w:ascii="Calibri" w:eastAsia="Calibri" w:hAnsi="Calibri" w:cs="Calibri"/>
          <w:b/>
          <w:spacing w:val="1"/>
          <w:w w:val="99"/>
          <w:sz w:val="28"/>
          <w:szCs w:val="28"/>
        </w:rPr>
        <w:t>s</w:t>
      </w:r>
      <w:r>
        <w:rPr>
          <w:rFonts w:ascii="Calibri" w:eastAsia="Calibri" w:hAnsi="Calibri" w:cs="Calibri"/>
          <w:b/>
          <w:w w:val="99"/>
          <w:sz w:val="28"/>
          <w:szCs w:val="28"/>
        </w:rPr>
        <w:t xml:space="preserve"> </w:t>
      </w:r>
      <w:r>
        <w:rPr>
          <w:rFonts w:ascii="Calibri" w:eastAsia="Calibri" w:hAnsi="Calibri" w:cs="Calibri"/>
          <w:b/>
          <w:spacing w:val="1"/>
          <w:w w:val="99"/>
          <w:sz w:val="28"/>
          <w:szCs w:val="28"/>
        </w:rPr>
        <w:t>Po</w:t>
      </w:r>
      <w:r>
        <w:rPr>
          <w:rFonts w:ascii="Calibri" w:eastAsia="Calibri" w:hAnsi="Calibri" w:cs="Calibri"/>
          <w:b/>
          <w:w w:val="99"/>
          <w:sz w:val="28"/>
          <w:szCs w:val="28"/>
        </w:rPr>
        <w:t>li</w:t>
      </w:r>
      <w:r>
        <w:rPr>
          <w:rFonts w:ascii="Calibri" w:eastAsia="Calibri" w:hAnsi="Calibri" w:cs="Calibri"/>
          <w:b/>
          <w:spacing w:val="1"/>
          <w:w w:val="99"/>
          <w:sz w:val="28"/>
          <w:szCs w:val="28"/>
        </w:rPr>
        <w:t>cy</w:t>
      </w:r>
      <w:r>
        <w:rPr>
          <w:rFonts w:ascii="Calibri" w:eastAsia="Calibri" w:hAnsi="Calibri" w:cs="Calibri"/>
          <w:b/>
          <w:w w:val="99"/>
          <w:sz w:val="28"/>
          <w:szCs w:val="28"/>
        </w:rPr>
        <w:t xml:space="preserve"> </w:t>
      </w:r>
    </w:p>
    <w:p w14:paraId="169ED3A6" w14:textId="3441A1F9" w:rsidR="001D0367" w:rsidRDefault="004E3B75">
      <w:pPr>
        <w:spacing w:before="11"/>
        <w:ind w:left="2432" w:right="4929"/>
        <w:jc w:val="center"/>
        <w:rPr>
          <w:rFonts w:ascii="Calibri" w:eastAsia="Calibri" w:hAnsi="Calibri" w:cs="Calibri"/>
          <w:sz w:val="28"/>
          <w:szCs w:val="28"/>
        </w:rPr>
        <w:sectPr w:rsidR="001D0367">
          <w:footerReference w:type="default" r:id="rId8"/>
          <w:pgSz w:w="11920" w:h="16840"/>
          <w:pgMar w:top="1080" w:right="900" w:bottom="280" w:left="1040" w:header="0" w:footer="746" w:gutter="0"/>
          <w:pgNumType w:start="1"/>
          <w:cols w:num="2" w:space="720" w:equalWidth="0">
            <w:col w:w="2079" w:space="381"/>
            <w:col w:w="7520"/>
          </w:cols>
        </w:sectPr>
      </w:pPr>
      <w:r>
        <w:rPr>
          <w:rFonts w:ascii="Calibri" w:eastAsia="Calibri" w:hAnsi="Calibri" w:cs="Calibri"/>
          <w:b/>
          <w:w w:val="99"/>
          <w:sz w:val="28"/>
          <w:szCs w:val="28"/>
        </w:rPr>
        <w:t xml:space="preserve"> </w:t>
      </w:r>
    </w:p>
    <w:p w14:paraId="662A4D5C" w14:textId="77777777" w:rsidR="001D0367" w:rsidRDefault="001D0367">
      <w:pPr>
        <w:spacing w:before="5" w:line="120" w:lineRule="exact"/>
        <w:rPr>
          <w:sz w:val="12"/>
          <w:szCs w:val="12"/>
        </w:rPr>
      </w:pPr>
    </w:p>
    <w:p w14:paraId="7FE6BC40" w14:textId="77777777" w:rsidR="001D0367" w:rsidRDefault="004E3B75">
      <w:pPr>
        <w:ind w:left="117"/>
        <w:rPr>
          <w:rFonts w:ascii="Cambria" w:eastAsia="Cambria" w:hAnsi="Cambria" w:cs="Cambria"/>
          <w:sz w:val="24"/>
          <w:szCs w:val="24"/>
        </w:rPr>
      </w:pPr>
      <w:r>
        <w:rPr>
          <w:rFonts w:ascii="Cambria" w:eastAsia="Cambria" w:hAnsi="Cambria" w:cs="Cambria"/>
          <w:sz w:val="24"/>
          <w:szCs w:val="24"/>
        </w:rPr>
        <w:t>1.1</w:t>
      </w:r>
      <w:r>
        <w:rPr>
          <w:rFonts w:ascii="Cambria" w:eastAsia="Cambria" w:hAnsi="Cambria" w:cs="Cambria"/>
          <w:spacing w:val="-11"/>
          <w:sz w:val="24"/>
          <w:szCs w:val="24"/>
        </w:rPr>
        <w:t xml:space="preserve"> </w:t>
      </w:r>
      <w:r>
        <w:rPr>
          <w:rFonts w:ascii="Cambria" w:eastAsia="Cambria" w:hAnsi="Cambria" w:cs="Cambria"/>
          <w:sz w:val="24"/>
          <w:szCs w:val="24"/>
        </w:rPr>
        <w:t xml:space="preserve"> Financial records</w:t>
      </w:r>
      <w:r>
        <w:rPr>
          <w:rFonts w:ascii="Cambria" w:eastAsia="Cambria" w:hAnsi="Cambria" w:cs="Cambria"/>
          <w:spacing w:val="1"/>
          <w:sz w:val="24"/>
          <w:szCs w:val="24"/>
        </w:rPr>
        <w:t xml:space="preserve"> </w:t>
      </w:r>
      <w:r>
        <w:rPr>
          <w:rFonts w:ascii="Cambria" w:eastAsia="Cambria" w:hAnsi="Cambria" w:cs="Cambria"/>
          <w:sz w:val="24"/>
          <w:szCs w:val="24"/>
        </w:rPr>
        <w:t>will be kept so</w:t>
      </w:r>
      <w:r>
        <w:rPr>
          <w:rFonts w:ascii="Cambria" w:eastAsia="Cambria" w:hAnsi="Cambria" w:cs="Cambria"/>
          <w:spacing w:val="-1"/>
          <w:sz w:val="24"/>
          <w:szCs w:val="24"/>
        </w:rPr>
        <w:t xml:space="preserve"> </w:t>
      </w:r>
      <w:r>
        <w:rPr>
          <w:rFonts w:ascii="Cambria" w:eastAsia="Cambria" w:hAnsi="Cambria" w:cs="Cambria"/>
          <w:sz w:val="24"/>
          <w:szCs w:val="24"/>
        </w:rPr>
        <w:t xml:space="preserve">that ST MATTHEWS BIG LOCAL (LEICESTER) (SMBLL) </w:t>
      </w:r>
    </w:p>
    <w:p w14:paraId="51D0F0CA" w14:textId="77777777" w:rsidR="001D0367" w:rsidRDefault="004E3B75">
      <w:pPr>
        <w:spacing w:before="2"/>
        <w:ind w:left="474"/>
        <w:rPr>
          <w:rFonts w:ascii="Cambria" w:eastAsia="Cambria" w:hAnsi="Cambria" w:cs="Cambria"/>
          <w:sz w:val="24"/>
          <w:szCs w:val="24"/>
        </w:rPr>
      </w:pPr>
      <w:r>
        <w:rPr>
          <w:rFonts w:ascii="Cambria" w:eastAsia="Cambria" w:hAnsi="Cambria" w:cs="Cambria"/>
          <w:sz w:val="24"/>
          <w:szCs w:val="24"/>
        </w:rPr>
        <w:t xml:space="preserve">can: </w:t>
      </w:r>
    </w:p>
    <w:p w14:paraId="57B253DE" w14:textId="77777777" w:rsidR="001D0367" w:rsidRDefault="004E3B75">
      <w:pPr>
        <w:spacing w:before="7" w:line="260" w:lineRule="exact"/>
        <w:ind w:left="834" w:right="663" w:hanging="357"/>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13"/>
          <w:sz w:val="24"/>
          <w:szCs w:val="24"/>
        </w:rPr>
        <w:t xml:space="preserve"> </w:t>
      </w:r>
      <w:r>
        <w:rPr>
          <w:rFonts w:ascii="Cambria" w:eastAsia="Cambria" w:hAnsi="Cambria" w:cs="Cambria"/>
          <w:sz w:val="24"/>
          <w:szCs w:val="24"/>
        </w:rPr>
        <w:t xml:space="preserve">Meet its legal and other obligations, e.g., Charities Acts, Inland Revenue, Customs &amp; Excise, Companies Act, and Common Law. </w:t>
      </w:r>
    </w:p>
    <w:p w14:paraId="6F48475C" w14:textId="77777777" w:rsidR="001D0367" w:rsidRDefault="004E3B75">
      <w:pPr>
        <w:spacing w:line="280" w:lineRule="exact"/>
        <w:ind w:left="834" w:right="300" w:hanging="357"/>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pacing w:val="52"/>
          <w:sz w:val="24"/>
          <w:szCs w:val="24"/>
        </w:rPr>
        <w:t xml:space="preserve"> </w:t>
      </w:r>
      <w:r>
        <w:rPr>
          <w:rFonts w:ascii="Cambria" w:eastAsia="Cambria" w:hAnsi="Cambria" w:cs="Cambria"/>
          <w:sz w:val="24"/>
          <w:szCs w:val="24"/>
        </w:rPr>
        <w:t>Enable the Trustees of the St Matthews Big Local Partnership Management Committee (The Management Committee) to have control of</w:t>
      </w:r>
      <w:r>
        <w:rPr>
          <w:rFonts w:ascii="Cambria" w:eastAsia="Cambria" w:hAnsi="Cambria" w:cs="Cambria"/>
          <w:spacing w:val="1"/>
          <w:sz w:val="24"/>
          <w:szCs w:val="24"/>
        </w:rPr>
        <w:t xml:space="preserve"> </w:t>
      </w:r>
      <w:r>
        <w:rPr>
          <w:rFonts w:ascii="Cambria" w:eastAsia="Cambria" w:hAnsi="Cambria" w:cs="Cambria"/>
          <w:sz w:val="24"/>
          <w:szCs w:val="24"/>
        </w:rPr>
        <w:t xml:space="preserve">SMBLL’s finances. </w:t>
      </w:r>
    </w:p>
    <w:p w14:paraId="42E67AD9" w14:textId="77777777" w:rsidR="001D0367" w:rsidRDefault="004E3B75">
      <w:pPr>
        <w:spacing w:line="260" w:lineRule="exact"/>
        <w:ind w:left="474"/>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pacing w:val="-25"/>
          <w:sz w:val="24"/>
          <w:szCs w:val="24"/>
        </w:rPr>
        <w:t xml:space="preserve"> </w:t>
      </w:r>
      <w:r>
        <w:rPr>
          <w:rFonts w:ascii="Cambria" w:eastAsia="Cambria" w:hAnsi="Cambria" w:cs="Cambria"/>
          <w:sz w:val="24"/>
          <w:szCs w:val="24"/>
        </w:rPr>
        <w:t xml:space="preserve">Enable SMBLL to meet contractual obligations and the requirements of funding bodies. </w:t>
      </w:r>
    </w:p>
    <w:p w14:paraId="1F03BC5D" w14:textId="77777777" w:rsidR="001D0367" w:rsidRDefault="001D0367">
      <w:pPr>
        <w:spacing w:before="2" w:line="120" w:lineRule="exact"/>
        <w:rPr>
          <w:sz w:val="12"/>
          <w:szCs w:val="12"/>
        </w:rPr>
      </w:pPr>
    </w:p>
    <w:p w14:paraId="6D5DF3FB"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1.2</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SMBLL will keep proper records</w:t>
      </w:r>
      <w:r>
        <w:rPr>
          <w:rFonts w:ascii="Cambria" w:eastAsia="Cambria" w:hAnsi="Cambria" w:cs="Cambria"/>
          <w:spacing w:val="1"/>
          <w:sz w:val="24"/>
          <w:szCs w:val="24"/>
        </w:rPr>
        <w:t xml:space="preserve"> </w:t>
      </w:r>
      <w:r>
        <w:rPr>
          <w:rFonts w:ascii="Cambria" w:eastAsia="Cambria" w:hAnsi="Cambria" w:cs="Cambria"/>
          <w:sz w:val="24"/>
          <w:szCs w:val="24"/>
        </w:rPr>
        <w:t xml:space="preserve">of accounts, which will include: </w:t>
      </w:r>
    </w:p>
    <w:p w14:paraId="4865C6DD" w14:textId="77777777" w:rsidR="001D0367" w:rsidRDefault="004E3B75">
      <w:pPr>
        <w:spacing w:line="260" w:lineRule="exact"/>
        <w:ind w:left="474"/>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16"/>
          <w:sz w:val="24"/>
          <w:szCs w:val="24"/>
        </w:rPr>
        <w:t xml:space="preserve"> </w:t>
      </w:r>
      <w:r>
        <w:rPr>
          <w:rFonts w:ascii="Cambria" w:eastAsia="Cambria" w:hAnsi="Cambria" w:cs="Cambria"/>
          <w:sz w:val="24"/>
          <w:szCs w:val="24"/>
        </w:rPr>
        <w:t xml:space="preserve">A cash book analysing all the transactions in SMBLL's bank account(s). </w:t>
      </w:r>
    </w:p>
    <w:p w14:paraId="038AEEAC" w14:textId="77777777" w:rsidR="001D0367" w:rsidRDefault="004E3B75">
      <w:pPr>
        <w:spacing w:before="2"/>
        <w:ind w:left="474"/>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pacing w:val="2"/>
          <w:sz w:val="24"/>
          <w:szCs w:val="24"/>
        </w:rPr>
        <w:t xml:space="preserve"> </w:t>
      </w:r>
      <w:r>
        <w:rPr>
          <w:rFonts w:ascii="Cambria" w:eastAsia="Cambria" w:hAnsi="Cambria" w:cs="Cambria"/>
          <w:sz w:val="24"/>
          <w:szCs w:val="24"/>
        </w:rPr>
        <w:t xml:space="preserve">A petty cash book if cash purchases are being made. </w:t>
      </w:r>
    </w:p>
    <w:p w14:paraId="03F2DC8F" w14:textId="77777777" w:rsidR="001D0367" w:rsidRDefault="001D0367">
      <w:pPr>
        <w:spacing w:before="2" w:line="120" w:lineRule="exact"/>
        <w:rPr>
          <w:sz w:val="12"/>
          <w:szCs w:val="12"/>
        </w:rPr>
      </w:pPr>
    </w:p>
    <w:p w14:paraId="1704038A" w14:textId="66E3D9A7" w:rsidR="001D0367" w:rsidRDefault="004E3B75">
      <w:pPr>
        <w:ind w:left="114"/>
        <w:rPr>
          <w:rFonts w:ascii="Cambria" w:eastAsia="Cambria" w:hAnsi="Cambria" w:cs="Cambria"/>
          <w:sz w:val="24"/>
          <w:szCs w:val="24"/>
        </w:rPr>
      </w:pPr>
      <w:r>
        <w:rPr>
          <w:rFonts w:ascii="Cambria" w:eastAsia="Cambria" w:hAnsi="Cambria" w:cs="Cambria"/>
          <w:sz w:val="24"/>
          <w:szCs w:val="24"/>
        </w:rPr>
        <w:t>1.3</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 xml:space="preserve">The financial year for SMBLL will end on </w:t>
      </w:r>
      <w:r w:rsidR="00C9292A">
        <w:rPr>
          <w:rFonts w:ascii="Cambria" w:eastAsia="Cambria" w:hAnsi="Cambria" w:cs="Cambria"/>
          <w:sz w:val="24"/>
          <w:szCs w:val="24"/>
        </w:rPr>
        <w:t>31</w:t>
      </w:r>
      <w:r w:rsidR="00C9292A" w:rsidRPr="00C9292A">
        <w:rPr>
          <w:rFonts w:ascii="Cambria" w:eastAsia="Cambria" w:hAnsi="Cambria" w:cs="Cambria"/>
          <w:sz w:val="24"/>
          <w:szCs w:val="24"/>
          <w:vertAlign w:val="superscript"/>
        </w:rPr>
        <w:t>st</w:t>
      </w:r>
      <w:r w:rsidR="00C9292A">
        <w:rPr>
          <w:rFonts w:ascii="Cambria" w:eastAsia="Cambria" w:hAnsi="Cambria" w:cs="Cambria"/>
          <w:sz w:val="24"/>
          <w:szCs w:val="24"/>
        </w:rPr>
        <w:t xml:space="preserve"> August</w:t>
      </w:r>
      <w:r>
        <w:rPr>
          <w:rFonts w:ascii="Cambria" w:eastAsia="Cambria" w:hAnsi="Cambria" w:cs="Cambria"/>
          <w:sz w:val="24"/>
          <w:szCs w:val="24"/>
        </w:rPr>
        <w:t xml:space="preserve">. </w:t>
      </w:r>
    </w:p>
    <w:p w14:paraId="10087158" w14:textId="77777777" w:rsidR="001D0367" w:rsidRDefault="001D0367">
      <w:pPr>
        <w:spacing w:before="7" w:line="100" w:lineRule="exact"/>
        <w:rPr>
          <w:sz w:val="11"/>
          <w:szCs w:val="11"/>
        </w:rPr>
      </w:pPr>
    </w:p>
    <w:p w14:paraId="2EF0F6E4"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1.4</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 xml:space="preserve">Accounts will be drawn up after each financial year within three months of the end of the </w:t>
      </w:r>
    </w:p>
    <w:p w14:paraId="6D3C4BF6" w14:textId="77777777" w:rsidR="001D0367" w:rsidRDefault="004E3B75">
      <w:pPr>
        <w:spacing w:before="2"/>
        <w:ind w:left="618"/>
        <w:rPr>
          <w:rFonts w:ascii="Cambria" w:eastAsia="Cambria" w:hAnsi="Cambria" w:cs="Cambria"/>
          <w:sz w:val="24"/>
          <w:szCs w:val="24"/>
        </w:rPr>
      </w:pPr>
      <w:r>
        <w:rPr>
          <w:rFonts w:ascii="Cambria" w:eastAsia="Cambria" w:hAnsi="Cambria" w:cs="Cambria"/>
          <w:sz w:val="24"/>
          <w:szCs w:val="24"/>
        </w:rPr>
        <w:t xml:space="preserve">year and presented to the next Annual General Meeting (AGM). </w:t>
      </w:r>
    </w:p>
    <w:p w14:paraId="3D3B12FB" w14:textId="77777777" w:rsidR="001D0367" w:rsidRDefault="001D0367">
      <w:pPr>
        <w:spacing w:before="2" w:line="120" w:lineRule="exact"/>
        <w:rPr>
          <w:sz w:val="12"/>
          <w:szCs w:val="12"/>
        </w:rPr>
      </w:pPr>
    </w:p>
    <w:p w14:paraId="1E53EF58"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1.5</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Before the start of each financial year, the</w:t>
      </w:r>
      <w:r>
        <w:rPr>
          <w:rFonts w:ascii="Cambria" w:eastAsia="Cambria" w:hAnsi="Cambria" w:cs="Cambria"/>
          <w:spacing w:val="2"/>
          <w:sz w:val="24"/>
          <w:szCs w:val="24"/>
        </w:rPr>
        <w:t xml:space="preserve"> </w:t>
      </w:r>
      <w:r>
        <w:rPr>
          <w:rFonts w:ascii="Cambria" w:eastAsia="Cambria" w:hAnsi="Cambria" w:cs="Cambria"/>
          <w:sz w:val="24"/>
          <w:szCs w:val="24"/>
        </w:rPr>
        <w:t xml:space="preserve">Management Committee will approve a </w:t>
      </w:r>
    </w:p>
    <w:p w14:paraId="1511B360" w14:textId="77777777" w:rsidR="001D0367" w:rsidRDefault="004E3B75">
      <w:pPr>
        <w:spacing w:line="260" w:lineRule="exact"/>
        <w:ind w:left="618"/>
        <w:rPr>
          <w:rFonts w:ascii="Cambria" w:eastAsia="Cambria" w:hAnsi="Cambria" w:cs="Cambria"/>
          <w:sz w:val="24"/>
          <w:szCs w:val="24"/>
        </w:rPr>
      </w:pPr>
      <w:r>
        <w:rPr>
          <w:rFonts w:ascii="Cambria" w:eastAsia="Cambria" w:hAnsi="Cambria" w:cs="Cambria"/>
          <w:sz w:val="24"/>
          <w:szCs w:val="24"/>
        </w:rPr>
        <w:t xml:space="preserve">budgeted income and expenditure account for the following year. </w:t>
      </w:r>
    </w:p>
    <w:p w14:paraId="631B2A63" w14:textId="77777777" w:rsidR="001D0367" w:rsidRDefault="001D0367">
      <w:pPr>
        <w:spacing w:before="2" w:line="120" w:lineRule="exact"/>
        <w:rPr>
          <w:sz w:val="12"/>
          <w:szCs w:val="12"/>
        </w:rPr>
      </w:pPr>
    </w:p>
    <w:p w14:paraId="243600DE" w14:textId="77777777" w:rsidR="001D0367" w:rsidRDefault="004E3B75">
      <w:pPr>
        <w:ind w:left="618" w:right="159" w:hanging="504"/>
        <w:rPr>
          <w:rFonts w:ascii="Cambria" w:eastAsia="Cambria" w:hAnsi="Cambria" w:cs="Cambria"/>
          <w:sz w:val="24"/>
          <w:szCs w:val="24"/>
        </w:rPr>
      </w:pPr>
      <w:r>
        <w:rPr>
          <w:rFonts w:ascii="Cambria" w:eastAsia="Cambria" w:hAnsi="Cambria" w:cs="Cambria"/>
          <w:sz w:val="24"/>
          <w:szCs w:val="24"/>
        </w:rPr>
        <w:t xml:space="preserve">1.6. </w:t>
      </w:r>
      <w:r>
        <w:rPr>
          <w:rFonts w:ascii="Cambria" w:eastAsia="Cambria" w:hAnsi="Cambria" w:cs="Cambria"/>
          <w:spacing w:val="34"/>
          <w:sz w:val="24"/>
          <w:szCs w:val="24"/>
        </w:rPr>
        <w:t xml:space="preserve"> </w:t>
      </w:r>
      <w:r>
        <w:rPr>
          <w:rFonts w:ascii="Cambria" w:eastAsia="Cambria" w:hAnsi="Cambria" w:cs="Cambria"/>
          <w:sz w:val="24"/>
          <w:szCs w:val="24"/>
        </w:rPr>
        <w:t>A document comparing actual income and expenditure with the budget will be presented to the Management Committee every three months and on a monthly basis to both the Chair and the Treas</w:t>
      </w:r>
      <w:r>
        <w:rPr>
          <w:rFonts w:ascii="Cambria" w:eastAsia="Cambria" w:hAnsi="Cambria" w:cs="Cambria"/>
          <w:spacing w:val="1"/>
          <w:sz w:val="24"/>
          <w:szCs w:val="24"/>
        </w:rPr>
        <w:t>u</w:t>
      </w:r>
      <w:r>
        <w:rPr>
          <w:rFonts w:ascii="Cambria" w:eastAsia="Cambria" w:hAnsi="Cambria" w:cs="Cambria"/>
          <w:sz w:val="24"/>
          <w:szCs w:val="24"/>
        </w:rPr>
        <w:t xml:space="preserve">rer. </w:t>
      </w:r>
    </w:p>
    <w:p w14:paraId="46CC0383" w14:textId="77777777" w:rsidR="001D0367" w:rsidRDefault="001D0367">
      <w:pPr>
        <w:spacing w:before="2" w:line="120" w:lineRule="exact"/>
        <w:rPr>
          <w:sz w:val="12"/>
          <w:szCs w:val="12"/>
        </w:rPr>
      </w:pPr>
    </w:p>
    <w:p w14:paraId="1BAFA1A4"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 xml:space="preserve">1.7.  </w:t>
      </w:r>
      <w:r>
        <w:rPr>
          <w:rFonts w:ascii="Cambria" w:eastAsia="Cambria" w:hAnsi="Cambria" w:cs="Cambria"/>
          <w:spacing w:val="-19"/>
          <w:sz w:val="24"/>
          <w:szCs w:val="24"/>
        </w:rPr>
        <w:t xml:space="preserve"> </w:t>
      </w:r>
      <w:r>
        <w:rPr>
          <w:rFonts w:ascii="Cambria" w:eastAsia="Cambria" w:hAnsi="Cambria" w:cs="Cambria"/>
          <w:sz w:val="24"/>
          <w:szCs w:val="24"/>
        </w:rPr>
        <w:t>The AGM will appoint an appropriately qualified independen</w:t>
      </w:r>
      <w:r>
        <w:rPr>
          <w:rFonts w:ascii="Cambria" w:eastAsia="Cambria" w:hAnsi="Cambria" w:cs="Cambria"/>
          <w:spacing w:val="1"/>
          <w:sz w:val="24"/>
          <w:szCs w:val="24"/>
        </w:rPr>
        <w:t>t</w:t>
      </w:r>
      <w:r>
        <w:rPr>
          <w:rFonts w:ascii="Cambria" w:eastAsia="Cambria" w:hAnsi="Cambria" w:cs="Cambria"/>
          <w:sz w:val="24"/>
          <w:szCs w:val="24"/>
        </w:rPr>
        <w:t xml:space="preserve"> examiner / auditor to </w:t>
      </w:r>
    </w:p>
    <w:p w14:paraId="3BD8DD61" w14:textId="77777777" w:rsidR="001D0367" w:rsidRDefault="004E3B75">
      <w:pPr>
        <w:spacing w:line="260" w:lineRule="exact"/>
        <w:ind w:left="618"/>
        <w:rPr>
          <w:rFonts w:ascii="Cambria" w:eastAsia="Cambria" w:hAnsi="Cambria" w:cs="Cambria"/>
          <w:sz w:val="24"/>
          <w:szCs w:val="24"/>
        </w:rPr>
      </w:pPr>
      <w:r>
        <w:rPr>
          <w:rFonts w:ascii="Cambria" w:eastAsia="Cambria" w:hAnsi="Cambria" w:cs="Cambria"/>
          <w:sz w:val="24"/>
          <w:szCs w:val="24"/>
        </w:rPr>
        <w:t xml:space="preserve">examine / audit the accounts for presentation to the next AGM. </w:t>
      </w:r>
    </w:p>
    <w:p w14:paraId="09B1B30D" w14:textId="77777777" w:rsidR="001D0367" w:rsidRDefault="001D0367">
      <w:pPr>
        <w:spacing w:before="2" w:line="120" w:lineRule="exact"/>
        <w:rPr>
          <w:sz w:val="12"/>
          <w:szCs w:val="12"/>
        </w:rPr>
      </w:pPr>
    </w:p>
    <w:p w14:paraId="012EA0EA" w14:textId="77777777" w:rsidR="001D0367" w:rsidRDefault="004E3B75">
      <w:pPr>
        <w:ind w:left="114"/>
        <w:rPr>
          <w:rFonts w:ascii="Cambria" w:eastAsia="Cambria" w:hAnsi="Cambria" w:cs="Cambria"/>
          <w:sz w:val="24"/>
          <w:szCs w:val="24"/>
        </w:rPr>
      </w:pPr>
      <w:r>
        <w:rPr>
          <w:rFonts w:ascii="Cambria" w:eastAsia="Cambria" w:hAnsi="Cambria" w:cs="Cambria"/>
          <w:b/>
          <w:sz w:val="24"/>
          <w:szCs w:val="24"/>
        </w:rPr>
        <w:t xml:space="preserve">2.  </w:t>
      </w:r>
      <w:r>
        <w:rPr>
          <w:rFonts w:ascii="Cambria" w:eastAsia="Cambria" w:hAnsi="Cambria" w:cs="Cambria"/>
          <w:b/>
          <w:spacing w:val="4"/>
          <w:sz w:val="24"/>
          <w:szCs w:val="24"/>
        </w:rPr>
        <w:t xml:space="preserve"> </w:t>
      </w:r>
      <w:r>
        <w:rPr>
          <w:rFonts w:ascii="Cambria" w:eastAsia="Cambria" w:hAnsi="Cambria" w:cs="Cambria"/>
          <w:b/>
          <w:sz w:val="24"/>
          <w:szCs w:val="24"/>
        </w:rPr>
        <w:t xml:space="preserve">  </w:t>
      </w:r>
      <w:r>
        <w:rPr>
          <w:rFonts w:ascii="Cambria" w:eastAsia="Cambria" w:hAnsi="Cambria" w:cs="Cambria"/>
          <w:b/>
          <w:spacing w:val="-14"/>
          <w:sz w:val="24"/>
          <w:szCs w:val="24"/>
        </w:rPr>
        <w:t xml:space="preserve"> </w:t>
      </w:r>
      <w:r>
        <w:rPr>
          <w:rFonts w:ascii="Cambria" w:eastAsia="Cambria" w:hAnsi="Cambria" w:cs="Cambria"/>
          <w:b/>
          <w:sz w:val="24"/>
          <w:szCs w:val="24"/>
        </w:rPr>
        <w:t xml:space="preserve">Bank </w:t>
      </w:r>
    </w:p>
    <w:p w14:paraId="74DFE468" w14:textId="77777777" w:rsidR="001D0367" w:rsidRDefault="001D0367">
      <w:pPr>
        <w:spacing w:before="7" w:line="100" w:lineRule="exact"/>
        <w:rPr>
          <w:sz w:val="11"/>
          <w:szCs w:val="11"/>
        </w:rPr>
      </w:pPr>
    </w:p>
    <w:p w14:paraId="4C4A5AD9" w14:textId="77777777" w:rsidR="001D0367" w:rsidRDefault="004E3B75">
      <w:pPr>
        <w:ind w:left="618" w:right="516" w:hanging="504"/>
        <w:rPr>
          <w:rFonts w:ascii="Cambria" w:eastAsia="Cambria" w:hAnsi="Cambria" w:cs="Cambria"/>
          <w:sz w:val="24"/>
          <w:szCs w:val="24"/>
        </w:rPr>
      </w:pPr>
      <w:r>
        <w:rPr>
          <w:rFonts w:ascii="Cambria" w:eastAsia="Cambria" w:hAnsi="Cambria" w:cs="Cambria"/>
          <w:sz w:val="24"/>
          <w:szCs w:val="24"/>
        </w:rPr>
        <w:t xml:space="preserve">2.1  </w:t>
      </w:r>
      <w:r>
        <w:rPr>
          <w:rFonts w:ascii="Cambria" w:eastAsia="Cambria" w:hAnsi="Cambria" w:cs="Cambria"/>
          <w:spacing w:val="31"/>
          <w:sz w:val="24"/>
          <w:szCs w:val="24"/>
        </w:rPr>
        <w:t xml:space="preserve"> </w:t>
      </w:r>
      <w:r>
        <w:rPr>
          <w:rFonts w:ascii="Cambria" w:eastAsia="Cambria" w:hAnsi="Cambria" w:cs="Cambria"/>
          <w:sz w:val="24"/>
          <w:szCs w:val="24"/>
        </w:rPr>
        <w:t>SMBLL will bank w</w:t>
      </w:r>
      <w:r>
        <w:rPr>
          <w:rFonts w:ascii="Cambria" w:eastAsia="Cambria" w:hAnsi="Cambria" w:cs="Cambria"/>
          <w:spacing w:val="-1"/>
          <w:sz w:val="24"/>
          <w:szCs w:val="24"/>
        </w:rPr>
        <w:t>i</w:t>
      </w:r>
      <w:r>
        <w:rPr>
          <w:rFonts w:ascii="Cambria" w:eastAsia="Cambria" w:hAnsi="Cambria" w:cs="Cambria"/>
          <w:sz w:val="24"/>
          <w:szCs w:val="24"/>
        </w:rPr>
        <w:t>th the Co-operative Bank where the account/s will be held in the name of ST MATTHEWS BIG LOCAL (LEICESTER). All accounts opened will be agreed, approved by the Management Committee and recorded in</w:t>
      </w:r>
      <w:r>
        <w:rPr>
          <w:rFonts w:ascii="Cambria" w:eastAsia="Cambria" w:hAnsi="Cambria" w:cs="Cambria"/>
          <w:spacing w:val="1"/>
          <w:sz w:val="24"/>
          <w:szCs w:val="24"/>
        </w:rPr>
        <w:t xml:space="preserve"> </w:t>
      </w:r>
      <w:r>
        <w:rPr>
          <w:rFonts w:ascii="Cambria" w:eastAsia="Cambria" w:hAnsi="Cambria" w:cs="Cambria"/>
          <w:sz w:val="24"/>
          <w:szCs w:val="24"/>
        </w:rPr>
        <w:t xml:space="preserve">the minutes. </w:t>
      </w:r>
    </w:p>
    <w:p w14:paraId="5B8C1FF4" w14:textId="77777777" w:rsidR="001D0367" w:rsidRDefault="001D0367">
      <w:pPr>
        <w:spacing w:before="5" w:line="100" w:lineRule="exact"/>
        <w:rPr>
          <w:sz w:val="11"/>
          <w:szCs w:val="11"/>
        </w:rPr>
      </w:pPr>
    </w:p>
    <w:p w14:paraId="29B2CDC7"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 xml:space="preserve">2.2   </w:t>
      </w:r>
      <w:r>
        <w:rPr>
          <w:rFonts w:ascii="Cambria" w:eastAsia="Cambria" w:hAnsi="Cambria" w:cs="Cambria"/>
          <w:spacing w:val="-22"/>
          <w:sz w:val="24"/>
          <w:szCs w:val="24"/>
        </w:rPr>
        <w:t xml:space="preserve"> </w:t>
      </w:r>
      <w:r>
        <w:rPr>
          <w:rFonts w:ascii="Cambria" w:eastAsia="Cambria" w:hAnsi="Cambria" w:cs="Cambria"/>
          <w:sz w:val="24"/>
          <w:szCs w:val="24"/>
        </w:rPr>
        <w:t xml:space="preserve">The following accounts will be maintained: current, business reserve, and any other </w:t>
      </w:r>
    </w:p>
    <w:p w14:paraId="4B8D019E" w14:textId="77777777" w:rsidR="001D0367" w:rsidRDefault="004E3B75">
      <w:pPr>
        <w:spacing w:before="2"/>
        <w:ind w:left="618"/>
        <w:rPr>
          <w:rFonts w:ascii="Cambria" w:eastAsia="Cambria" w:hAnsi="Cambria" w:cs="Cambria"/>
          <w:sz w:val="24"/>
          <w:szCs w:val="24"/>
        </w:rPr>
      </w:pPr>
      <w:r>
        <w:rPr>
          <w:rFonts w:ascii="Cambria" w:eastAsia="Cambria" w:hAnsi="Cambria" w:cs="Cambria"/>
          <w:sz w:val="24"/>
          <w:szCs w:val="24"/>
        </w:rPr>
        <w:t xml:space="preserve">project accounts as agreed and approved by the Management Committee. </w:t>
      </w:r>
    </w:p>
    <w:p w14:paraId="7B83D852" w14:textId="77777777" w:rsidR="001D0367" w:rsidRDefault="001D0367">
      <w:pPr>
        <w:spacing w:before="3" w:line="120" w:lineRule="exact"/>
        <w:rPr>
          <w:sz w:val="12"/>
          <w:szCs w:val="12"/>
        </w:rPr>
      </w:pPr>
    </w:p>
    <w:p w14:paraId="0C0EBE66" w14:textId="77777777" w:rsidR="001D0367" w:rsidRDefault="004E3B75">
      <w:pPr>
        <w:ind w:left="618" w:right="431" w:hanging="504"/>
        <w:rPr>
          <w:rFonts w:ascii="Cambria" w:eastAsia="Cambria" w:hAnsi="Cambria" w:cs="Cambria"/>
          <w:sz w:val="24"/>
          <w:szCs w:val="24"/>
        </w:rPr>
      </w:pPr>
      <w:r>
        <w:rPr>
          <w:rFonts w:ascii="Cambria" w:eastAsia="Cambria" w:hAnsi="Cambria" w:cs="Cambria"/>
          <w:sz w:val="24"/>
          <w:szCs w:val="24"/>
        </w:rPr>
        <w:t xml:space="preserve">2.3  </w:t>
      </w:r>
      <w:r>
        <w:rPr>
          <w:rFonts w:ascii="Cambria" w:eastAsia="Cambria" w:hAnsi="Cambria" w:cs="Cambria"/>
          <w:spacing w:val="31"/>
          <w:sz w:val="24"/>
          <w:szCs w:val="24"/>
        </w:rPr>
        <w:t xml:space="preserve"> </w:t>
      </w:r>
      <w:r>
        <w:rPr>
          <w:rFonts w:ascii="Cambria" w:eastAsia="Cambria" w:hAnsi="Cambria" w:cs="Cambria"/>
          <w:sz w:val="24"/>
          <w:szCs w:val="24"/>
        </w:rPr>
        <w:t xml:space="preserve">The bank mandate (list of people who can sign cheques, hold debit cards and carry out internet banking on SMBLL's behalf) will always be approved and minuted by the Management Committee, as will all changes </w:t>
      </w:r>
      <w:r>
        <w:rPr>
          <w:rFonts w:ascii="Cambria" w:eastAsia="Cambria" w:hAnsi="Cambria" w:cs="Cambria"/>
          <w:spacing w:val="-1"/>
          <w:sz w:val="24"/>
          <w:szCs w:val="24"/>
        </w:rPr>
        <w:t>t</w:t>
      </w:r>
      <w:r>
        <w:rPr>
          <w:rFonts w:ascii="Cambria" w:eastAsia="Cambria" w:hAnsi="Cambria" w:cs="Cambria"/>
          <w:sz w:val="24"/>
          <w:szCs w:val="24"/>
        </w:rPr>
        <w:t xml:space="preserve">o it. No signatories may be related by household or kin  </w:t>
      </w:r>
    </w:p>
    <w:p w14:paraId="2CAB053B" w14:textId="77777777" w:rsidR="001D0367" w:rsidRDefault="001D0367">
      <w:pPr>
        <w:spacing w:before="3" w:line="120" w:lineRule="exact"/>
        <w:rPr>
          <w:sz w:val="12"/>
          <w:szCs w:val="12"/>
        </w:rPr>
      </w:pPr>
    </w:p>
    <w:p w14:paraId="37F4686C" w14:textId="4E725BC2" w:rsidR="001D0367" w:rsidRDefault="004E3B75">
      <w:pPr>
        <w:ind w:left="618" w:right="199" w:hanging="504"/>
        <w:rPr>
          <w:rFonts w:ascii="Cambria" w:eastAsia="Cambria" w:hAnsi="Cambria" w:cs="Cambria"/>
          <w:sz w:val="24"/>
          <w:szCs w:val="24"/>
        </w:rPr>
      </w:pPr>
      <w:r>
        <w:rPr>
          <w:rFonts w:ascii="Cambria" w:eastAsia="Cambria" w:hAnsi="Cambria" w:cs="Cambria"/>
          <w:sz w:val="24"/>
          <w:szCs w:val="24"/>
        </w:rPr>
        <w:t xml:space="preserve">2.4  </w:t>
      </w:r>
      <w:r>
        <w:rPr>
          <w:rFonts w:ascii="Cambria" w:eastAsia="Cambria" w:hAnsi="Cambria" w:cs="Cambria"/>
          <w:spacing w:val="31"/>
          <w:sz w:val="24"/>
          <w:szCs w:val="24"/>
        </w:rPr>
        <w:t xml:space="preserve"> </w:t>
      </w:r>
      <w:r>
        <w:rPr>
          <w:rFonts w:ascii="Cambria" w:eastAsia="Cambria" w:hAnsi="Cambria" w:cs="Cambria"/>
          <w:sz w:val="24"/>
          <w:szCs w:val="24"/>
        </w:rPr>
        <w:t xml:space="preserve">SMBLL will reconcile the cash book with the bank statements every month and the Treasurer will spot check that this reconciliation has been done at least </w:t>
      </w:r>
      <w:proofErr w:type="gramStart"/>
      <w:r w:rsidR="001401F1">
        <w:rPr>
          <w:rFonts w:ascii="Cambria" w:eastAsia="Cambria" w:hAnsi="Cambria" w:cs="Cambria"/>
          <w:sz w:val="24"/>
          <w:szCs w:val="24"/>
        </w:rPr>
        <w:t>quarterly,</w:t>
      </w:r>
      <w:r>
        <w:rPr>
          <w:rFonts w:ascii="Cambria" w:eastAsia="Cambria" w:hAnsi="Cambria" w:cs="Cambria"/>
          <w:sz w:val="24"/>
          <w:szCs w:val="24"/>
        </w:rPr>
        <w:t xml:space="preserve"> and</w:t>
      </w:r>
      <w:proofErr w:type="gramEnd"/>
      <w:r>
        <w:rPr>
          <w:rFonts w:ascii="Cambria" w:eastAsia="Cambria" w:hAnsi="Cambria" w:cs="Cambria"/>
          <w:sz w:val="24"/>
          <w:szCs w:val="24"/>
        </w:rPr>
        <w:t xml:space="preserve"> sign the printed bank statement. </w:t>
      </w:r>
    </w:p>
    <w:p w14:paraId="3656D5B8" w14:textId="77777777" w:rsidR="001D0367" w:rsidRDefault="001D0367">
      <w:pPr>
        <w:spacing w:before="2" w:line="120" w:lineRule="exact"/>
        <w:rPr>
          <w:sz w:val="12"/>
          <w:szCs w:val="12"/>
        </w:rPr>
      </w:pPr>
    </w:p>
    <w:p w14:paraId="3C51CF8E" w14:textId="77777777" w:rsidR="001D0367" w:rsidRDefault="004E3B75">
      <w:pPr>
        <w:ind w:left="681" w:right="463" w:hanging="567"/>
        <w:rPr>
          <w:rFonts w:ascii="Cambria" w:eastAsia="Cambria" w:hAnsi="Cambria" w:cs="Cambria"/>
          <w:sz w:val="24"/>
          <w:szCs w:val="24"/>
        </w:rPr>
      </w:pPr>
      <w:r>
        <w:rPr>
          <w:rFonts w:ascii="Cambria" w:eastAsia="Cambria" w:hAnsi="Cambria" w:cs="Cambria"/>
          <w:sz w:val="24"/>
          <w:szCs w:val="24"/>
        </w:rPr>
        <w:t xml:space="preserve">2.5  </w:t>
      </w:r>
      <w:r>
        <w:rPr>
          <w:rFonts w:ascii="Cambria" w:eastAsia="Cambria" w:hAnsi="Cambria" w:cs="Cambria"/>
          <w:spacing w:val="31"/>
          <w:sz w:val="24"/>
          <w:szCs w:val="24"/>
        </w:rPr>
        <w:t xml:space="preserve"> </w:t>
      </w:r>
      <w:r>
        <w:rPr>
          <w:rFonts w:ascii="Cambria" w:eastAsia="Cambria" w:hAnsi="Cambria" w:cs="Cambria"/>
          <w:sz w:val="24"/>
          <w:szCs w:val="24"/>
        </w:rPr>
        <w:t>SMBLL will not use any other bank or financial institution or use overdraft facilities or invest speculatively unless</w:t>
      </w:r>
      <w:r w:rsidRPr="0064464E">
        <w:rPr>
          <w:rFonts w:ascii="Cambria" w:eastAsia="Cambria" w:hAnsi="Cambria" w:cs="Cambria"/>
          <w:sz w:val="24"/>
          <w:szCs w:val="24"/>
        </w:rPr>
        <w:t xml:space="preserve"> authorised</w:t>
      </w:r>
      <w:r>
        <w:rPr>
          <w:rFonts w:ascii="Cambria" w:eastAsia="Cambria" w:hAnsi="Cambria" w:cs="Cambria"/>
          <w:sz w:val="24"/>
          <w:szCs w:val="24"/>
        </w:rPr>
        <w:t>, approved and</w:t>
      </w:r>
      <w:r w:rsidRPr="0064464E">
        <w:rPr>
          <w:rFonts w:ascii="Cambria" w:eastAsia="Cambria" w:hAnsi="Cambria" w:cs="Cambria"/>
          <w:sz w:val="24"/>
          <w:szCs w:val="24"/>
        </w:rPr>
        <w:t xml:space="preserve"> minuted</w:t>
      </w:r>
      <w:r>
        <w:rPr>
          <w:rFonts w:ascii="Cambria" w:eastAsia="Cambria" w:hAnsi="Cambria" w:cs="Cambria"/>
          <w:sz w:val="24"/>
          <w:szCs w:val="24"/>
        </w:rPr>
        <w:t xml:space="preserve"> by the Management Committee. </w:t>
      </w:r>
    </w:p>
    <w:p w14:paraId="29946104" w14:textId="77777777" w:rsidR="001D0367" w:rsidRDefault="001D0367">
      <w:pPr>
        <w:spacing w:before="2" w:line="120" w:lineRule="exact"/>
        <w:rPr>
          <w:sz w:val="12"/>
          <w:szCs w:val="12"/>
        </w:rPr>
      </w:pPr>
    </w:p>
    <w:p w14:paraId="3C5A958B" w14:textId="77777777" w:rsidR="001D0367" w:rsidRDefault="004E3B75">
      <w:pPr>
        <w:ind w:left="114"/>
        <w:rPr>
          <w:rFonts w:ascii="Cambria" w:eastAsia="Cambria" w:hAnsi="Cambria" w:cs="Cambria"/>
          <w:sz w:val="24"/>
          <w:szCs w:val="24"/>
        </w:rPr>
      </w:pPr>
      <w:r>
        <w:rPr>
          <w:rFonts w:ascii="Cambria" w:eastAsia="Cambria" w:hAnsi="Cambria" w:cs="Cambria"/>
          <w:b/>
          <w:sz w:val="24"/>
          <w:szCs w:val="24"/>
        </w:rPr>
        <w:t xml:space="preserve">3.  </w:t>
      </w:r>
      <w:r>
        <w:rPr>
          <w:rFonts w:ascii="Cambria" w:eastAsia="Cambria" w:hAnsi="Cambria" w:cs="Cambria"/>
          <w:b/>
          <w:spacing w:val="4"/>
          <w:sz w:val="24"/>
          <w:szCs w:val="24"/>
        </w:rPr>
        <w:t xml:space="preserve"> </w:t>
      </w:r>
      <w:r>
        <w:rPr>
          <w:rFonts w:ascii="Cambria" w:eastAsia="Cambria" w:hAnsi="Cambria" w:cs="Cambria"/>
          <w:b/>
          <w:sz w:val="24"/>
          <w:szCs w:val="24"/>
        </w:rPr>
        <w:t xml:space="preserve">  </w:t>
      </w:r>
      <w:r>
        <w:rPr>
          <w:rFonts w:ascii="Cambria" w:eastAsia="Cambria" w:hAnsi="Cambria" w:cs="Cambria"/>
          <w:b/>
          <w:spacing w:val="-14"/>
          <w:sz w:val="24"/>
          <w:szCs w:val="24"/>
        </w:rPr>
        <w:t xml:space="preserve"> </w:t>
      </w:r>
      <w:r>
        <w:rPr>
          <w:rFonts w:ascii="Cambria" w:eastAsia="Cambria" w:hAnsi="Cambria" w:cs="Cambria"/>
          <w:b/>
          <w:sz w:val="24"/>
          <w:szCs w:val="24"/>
        </w:rPr>
        <w:t>Receipts (income)</w:t>
      </w:r>
      <w:r>
        <w:rPr>
          <w:rFonts w:ascii="Cambria" w:eastAsia="Cambria" w:hAnsi="Cambria" w:cs="Cambria"/>
          <w:sz w:val="24"/>
          <w:szCs w:val="24"/>
        </w:rPr>
        <w:t xml:space="preserve"> </w:t>
      </w:r>
    </w:p>
    <w:p w14:paraId="7A27CD16" w14:textId="77777777" w:rsidR="001D0367" w:rsidRDefault="001D0367">
      <w:pPr>
        <w:spacing w:before="7" w:line="100" w:lineRule="exact"/>
        <w:rPr>
          <w:sz w:val="11"/>
          <w:szCs w:val="11"/>
        </w:rPr>
      </w:pPr>
    </w:p>
    <w:p w14:paraId="63F3ABCB"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3.1</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 xml:space="preserve">The aim is to demonstrate that SMBLL has received all the income to which it is entitled </w:t>
      </w:r>
    </w:p>
    <w:p w14:paraId="16126CAE" w14:textId="77777777" w:rsidR="001D0367" w:rsidRDefault="004E3B75">
      <w:pPr>
        <w:spacing w:before="2"/>
        <w:ind w:left="618"/>
        <w:rPr>
          <w:rFonts w:ascii="Cambria" w:eastAsia="Cambria" w:hAnsi="Cambria" w:cs="Cambria"/>
          <w:sz w:val="24"/>
          <w:szCs w:val="24"/>
        </w:rPr>
        <w:sectPr w:rsidR="001D0367">
          <w:type w:val="continuous"/>
          <w:pgSz w:w="11920" w:h="16840"/>
          <w:pgMar w:top="1080" w:right="900" w:bottom="280" w:left="1040" w:header="720" w:footer="720" w:gutter="0"/>
          <w:cols w:space="720"/>
        </w:sectPr>
      </w:pPr>
      <w:r>
        <w:rPr>
          <w:rFonts w:ascii="Cambria" w:eastAsia="Cambria" w:hAnsi="Cambria" w:cs="Cambria"/>
          <w:sz w:val="24"/>
          <w:szCs w:val="24"/>
        </w:rPr>
        <w:t>and that it is all reasonably evidenced</w:t>
      </w:r>
      <w:r>
        <w:rPr>
          <w:rFonts w:ascii="Cambria" w:eastAsia="Cambria" w:hAnsi="Cambria" w:cs="Cambria"/>
          <w:spacing w:val="1"/>
          <w:sz w:val="24"/>
          <w:szCs w:val="24"/>
        </w:rPr>
        <w:t>.</w:t>
      </w:r>
      <w:r>
        <w:rPr>
          <w:rFonts w:ascii="Cambria" w:eastAsia="Cambria" w:hAnsi="Cambria" w:cs="Cambria"/>
          <w:sz w:val="24"/>
          <w:szCs w:val="24"/>
        </w:rPr>
        <w:t xml:space="preserve"> </w:t>
      </w:r>
    </w:p>
    <w:p w14:paraId="5BE01232" w14:textId="143711A6" w:rsidR="001D0367" w:rsidRDefault="004E3B75">
      <w:pPr>
        <w:spacing w:before="64"/>
        <w:ind w:left="618" w:right="331" w:hanging="504"/>
        <w:rPr>
          <w:rFonts w:ascii="Cambria" w:eastAsia="Cambria" w:hAnsi="Cambria" w:cs="Cambria"/>
          <w:sz w:val="24"/>
          <w:szCs w:val="24"/>
        </w:rPr>
      </w:pPr>
      <w:r>
        <w:rPr>
          <w:rFonts w:ascii="Cambria" w:eastAsia="Cambria" w:hAnsi="Cambria" w:cs="Cambria"/>
          <w:sz w:val="24"/>
          <w:szCs w:val="24"/>
        </w:rPr>
        <w:lastRenderedPageBreak/>
        <w:t xml:space="preserve">3.2  </w:t>
      </w:r>
      <w:r>
        <w:rPr>
          <w:rFonts w:ascii="Cambria" w:eastAsia="Cambria" w:hAnsi="Cambria" w:cs="Cambria"/>
          <w:spacing w:val="31"/>
          <w:sz w:val="24"/>
          <w:szCs w:val="24"/>
        </w:rPr>
        <w:t xml:space="preserve"> </w:t>
      </w:r>
      <w:r>
        <w:rPr>
          <w:rFonts w:ascii="Cambria" w:eastAsia="Cambria" w:hAnsi="Cambria" w:cs="Cambria"/>
          <w:sz w:val="24"/>
          <w:szCs w:val="24"/>
        </w:rPr>
        <w:t>All monies received will be recorded promptly and banked without delay (note this includes sundry receipts such as payments for telephone calls, photocopying, etc.)</w:t>
      </w:r>
      <w:r>
        <w:rPr>
          <w:rFonts w:ascii="Cambria" w:eastAsia="Cambria" w:hAnsi="Cambria" w:cs="Cambria"/>
          <w:spacing w:val="-1"/>
          <w:sz w:val="24"/>
          <w:szCs w:val="24"/>
        </w:rPr>
        <w:t xml:space="preserve"> </w:t>
      </w:r>
      <w:r>
        <w:rPr>
          <w:rFonts w:ascii="Cambria" w:eastAsia="Cambria" w:hAnsi="Cambria" w:cs="Cambria"/>
          <w:sz w:val="24"/>
          <w:szCs w:val="24"/>
        </w:rPr>
        <w:t xml:space="preserve">SMBLL will maintain files of documentation i.e. letters from funding bodies to back this up.  All cash receipts will be banked. </w:t>
      </w:r>
    </w:p>
    <w:p w14:paraId="3E26F0D7" w14:textId="77777777" w:rsidR="001D0367" w:rsidRDefault="001D0367">
      <w:pPr>
        <w:spacing w:before="2" w:line="120" w:lineRule="exact"/>
        <w:rPr>
          <w:sz w:val="12"/>
          <w:szCs w:val="12"/>
        </w:rPr>
      </w:pPr>
    </w:p>
    <w:p w14:paraId="76F2386D" w14:textId="77777777" w:rsidR="001D0367" w:rsidRDefault="004E3B75">
      <w:pPr>
        <w:ind w:left="114"/>
        <w:rPr>
          <w:rFonts w:ascii="Cambria" w:eastAsia="Cambria" w:hAnsi="Cambria" w:cs="Cambria"/>
          <w:sz w:val="24"/>
          <w:szCs w:val="24"/>
        </w:rPr>
      </w:pPr>
      <w:r>
        <w:rPr>
          <w:rFonts w:ascii="Cambria" w:eastAsia="Cambria" w:hAnsi="Cambria" w:cs="Cambria"/>
          <w:b/>
          <w:sz w:val="24"/>
          <w:szCs w:val="24"/>
        </w:rPr>
        <w:t xml:space="preserve">4.  </w:t>
      </w:r>
      <w:r>
        <w:rPr>
          <w:rFonts w:ascii="Cambria" w:eastAsia="Cambria" w:hAnsi="Cambria" w:cs="Cambria"/>
          <w:b/>
          <w:spacing w:val="4"/>
          <w:sz w:val="24"/>
          <w:szCs w:val="24"/>
        </w:rPr>
        <w:t xml:space="preserve"> </w:t>
      </w:r>
      <w:r>
        <w:rPr>
          <w:rFonts w:ascii="Cambria" w:eastAsia="Cambria" w:hAnsi="Cambria" w:cs="Cambria"/>
          <w:b/>
          <w:sz w:val="24"/>
          <w:szCs w:val="24"/>
        </w:rPr>
        <w:t xml:space="preserve">  </w:t>
      </w:r>
      <w:r>
        <w:rPr>
          <w:rFonts w:ascii="Cambria" w:eastAsia="Cambria" w:hAnsi="Cambria" w:cs="Cambria"/>
          <w:b/>
          <w:spacing w:val="-14"/>
          <w:sz w:val="24"/>
          <w:szCs w:val="24"/>
        </w:rPr>
        <w:t xml:space="preserve"> </w:t>
      </w:r>
      <w:r>
        <w:rPr>
          <w:rFonts w:ascii="Cambria" w:eastAsia="Cambria" w:hAnsi="Cambria" w:cs="Cambria"/>
          <w:b/>
          <w:sz w:val="24"/>
          <w:szCs w:val="24"/>
        </w:rPr>
        <w:t xml:space="preserve">Payments (expenditure) </w:t>
      </w:r>
    </w:p>
    <w:p w14:paraId="456BA303" w14:textId="77777777" w:rsidR="001D0367" w:rsidRDefault="001D0367">
      <w:pPr>
        <w:spacing w:before="7" w:line="100" w:lineRule="exact"/>
        <w:rPr>
          <w:sz w:val="11"/>
          <w:szCs w:val="11"/>
        </w:rPr>
      </w:pPr>
    </w:p>
    <w:p w14:paraId="4D5975D8" w14:textId="1FACBD90" w:rsidR="001D0367" w:rsidRDefault="004E3B75">
      <w:pPr>
        <w:ind w:left="618" w:right="317" w:hanging="504"/>
        <w:rPr>
          <w:rFonts w:ascii="Cambria" w:eastAsia="Cambria" w:hAnsi="Cambria" w:cs="Cambria"/>
          <w:sz w:val="24"/>
          <w:szCs w:val="24"/>
        </w:rPr>
      </w:pPr>
      <w:r>
        <w:rPr>
          <w:rFonts w:ascii="Cambria" w:eastAsia="Cambria" w:hAnsi="Cambria" w:cs="Cambria"/>
          <w:sz w:val="24"/>
          <w:szCs w:val="24"/>
        </w:rPr>
        <w:t xml:space="preserve">4.1  </w:t>
      </w:r>
      <w:r>
        <w:rPr>
          <w:rFonts w:ascii="Cambria" w:eastAsia="Cambria" w:hAnsi="Cambria" w:cs="Cambria"/>
          <w:spacing w:val="31"/>
          <w:sz w:val="24"/>
          <w:szCs w:val="24"/>
        </w:rPr>
        <w:t xml:space="preserve"> </w:t>
      </w:r>
      <w:r>
        <w:rPr>
          <w:rFonts w:ascii="Cambria" w:eastAsia="Cambria" w:hAnsi="Cambria" w:cs="Cambria"/>
          <w:sz w:val="24"/>
          <w:szCs w:val="24"/>
        </w:rPr>
        <w:t xml:space="preserve">The </w:t>
      </w:r>
      <w:r w:rsidR="001401F1">
        <w:rPr>
          <w:rFonts w:ascii="Cambria" w:eastAsia="Cambria" w:hAnsi="Cambria" w:cs="Cambria"/>
          <w:sz w:val="24"/>
          <w:szCs w:val="24"/>
        </w:rPr>
        <w:t xml:space="preserve">Manager </w:t>
      </w:r>
      <w:r>
        <w:rPr>
          <w:rFonts w:ascii="Cambria" w:eastAsia="Cambria" w:hAnsi="Cambria" w:cs="Cambria"/>
          <w:sz w:val="24"/>
          <w:szCs w:val="24"/>
        </w:rPr>
        <w:t>or other person nominated by the Management Committee will be responsible for holding the cheque book (unused and partly used cheque books), which should be kept under lock and key</w:t>
      </w:r>
      <w:r>
        <w:rPr>
          <w:rFonts w:ascii="Cambria" w:eastAsia="Cambria" w:hAnsi="Cambria" w:cs="Cambria"/>
          <w:spacing w:val="-1"/>
          <w:sz w:val="24"/>
          <w:szCs w:val="24"/>
        </w:rPr>
        <w:t>.</w:t>
      </w:r>
      <w:r>
        <w:rPr>
          <w:rFonts w:ascii="Cambria" w:eastAsia="Cambria" w:hAnsi="Cambria" w:cs="Cambria"/>
          <w:sz w:val="24"/>
          <w:szCs w:val="24"/>
        </w:rPr>
        <w:t xml:space="preserve"> </w:t>
      </w:r>
    </w:p>
    <w:p w14:paraId="7C0AAB71" w14:textId="77777777" w:rsidR="001D0367" w:rsidRDefault="001D0367">
      <w:pPr>
        <w:spacing w:before="5" w:line="100" w:lineRule="exact"/>
        <w:rPr>
          <w:sz w:val="11"/>
          <w:szCs w:val="11"/>
        </w:rPr>
      </w:pPr>
    </w:p>
    <w:p w14:paraId="4060154C"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4.2</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Blank c</w:t>
      </w:r>
      <w:r>
        <w:rPr>
          <w:rFonts w:ascii="Cambria" w:eastAsia="Cambria" w:hAnsi="Cambria" w:cs="Cambria"/>
          <w:spacing w:val="-1"/>
          <w:sz w:val="24"/>
          <w:szCs w:val="24"/>
        </w:rPr>
        <w:t>h</w:t>
      </w:r>
      <w:r>
        <w:rPr>
          <w:rFonts w:ascii="Cambria" w:eastAsia="Cambria" w:hAnsi="Cambria" w:cs="Cambria"/>
          <w:sz w:val="24"/>
          <w:szCs w:val="24"/>
        </w:rPr>
        <w:t xml:space="preserve">eques will </w:t>
      </w:r>
      <w:r>
        <w:rPr>
          <w:rFonts w:ascii="Cambria" w:eastAsia="Cambria" w:hAnsi="Cambria" w:cs="Cambria"/>
          <w:b/>
          <w:sz w:val="24"/>
          <w:szCs w:val="24"/>
        </w:rPr>
        <w:t>never</w:t>
      </w:r>
      <w:r>
        <w:rPr>
          <w:rFonts w:ascii="Cambria" w:eastAsia="Cambria" w:hAnsi="Cambria" w:cs="Cambria"/>
          <w:sz w:val="24"/>
          <w:szCs w:val="24"/>
        </w:rPr>
        <w:t xml:space="preserve"> be signed. </w:t>
      </w:r>
    </w:p>
    <w:p w14:paraId="411DD934" w14:textId="77777777" w:rsidR="001D0367" w:rsidRDefault="001D0367">
      <w:pPr>
        <w:spacing w:before="2" w:line="120" w:lineRule="exact"/>
        <w:rPr>
          <w:sz w:val="12"/>
          <w:szCs w:val="12"/>
        </w:rPr>
      </w:pPr>
    </w:p>
    <w:p w14:paraId="31227C81"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4.3</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 xml:space="preserve">Whenever possible, the same person should not be responsible for ordering, processing </w:t>
      </w:r>
    </w:p>
    <w:p w14:paraId="4A8191E7" w14:textId="226068F3" w:rsidR="001401F1" w:rsidRPr="0008765B" w:rsidRDefault="004E3B75" w:rsidP="001401F1">
      <w:pPr>
        <w:spacing w:line="260" w:lineRule="exact"/>
        <w:ind w:left="618"/>
        <w:rPr>
          <w:rFonts w:ascii="Cambria" w:eastAsia="Cambria" w:hAnsi="Cambria" w:cs="Cambria"/>
          <w:sz w:val="24"/>
          <w:szCs w:val="24"/>
        </w:rPr>
      </w:pPr>
      <w:r>
        <w:rPr>
          <w:rFonts w:ascii="Cambria" w:eastAsia="Cambria" w:hAnsi="Cambria" w:cs="Cambria"/>
          <w:sz w:val="24"/>
          <w:szCs w:val="24"/>
        </w:rPr>
        <w:t>and checking invoices and making payments.</w:t>
      </w:r>
      <w:r w:rsidR="001401F1">
        <w:rPr>
          <w:rFonts w:ascii="Cambria" w:eastAsia="Cambria" w:hAnsi="Cambria" w:cs="Cambria"/>
          <w:sz w:val="24"/>
          <w:szCs w:val="24"/>
        </w:rPr>
        <w:t xml:space="preserve">  </w:t>
      </w:r>
      <w:r w:rsidR="001401F1" w:rsidRPr="0008765B">
        <w:rPr>
          <w:rFonts w:ascii="Cambria" w:eastAsia="Cambria" w:hAnsi="Cambria" w:cs="Cambria"/>
          <w:sz w:val="24"/>
          <w:szCs w:val="24"/>
        </w:rPr>
        <w:t xml:space="preserve">All payments will be overseen by one of the </w:t>
      </w:r>
      <w:r w:rsidR="00801D51" w:rsidRPr="0008765B">
        <w:rPr>
          <w:rFonts w:ascii="Cambria" w:eastAsia="Cambria" w:hAnsi="Cambria" w:cs="Cambria"/>
          <w:sz w:val="24"/>
          <w:szCs w:val="24"/>
        </w:rPr>
        <w:t xml:space="preserve">Management committee on a monthly basis. </w:t>
      </w:r>
    </w:p>
    <w:p w14:paraId="4C69CAB0" w14:textId="77777777" w:rsidR="001401F1" w:rsidRDefault="001401F1" w:rsidP="001401F1">
      <w:pPr>
        <w:spacing w:line="260" w:lineRule="exact"/>
        <w:rPr>
          <w:rFonts w:ascii="Cambria" w:eastAsia="Cambria" w:hAnsi="Cambria" w:cs="Cambria"/>
          <w:sz w:val="24"/>
          <w:szCs w:val="24"/>
        </w:rPr>
      </w:pPr>
      <w:r>
        <w:rPr>
          <w:rFonts w:ascii="Cambria" w:eastAsia="Cambria" w:hAnsi="Cambria" w:cs="Cambria"/>
          <w:sz w:val="24"/>
          <w:szCs w:val="24"/>
        </w:rPr>
        <w:t xml:space="preserve">  </w:t>
      </w:r>
    </w:p>
    <w:p w14:paraId="4E1C4BC1" w14:textId="1BD844C1" w:rsidR="001D0367" w:rsidRDefault="001401F1" w:rsidP="001401F1">
      <w:pPr>
        <w:spacing w:line="260" w:lineRule="exact"/>
        <w:rPr>
          <w:rFonts w:ascii="Cambria" w:eastAsia="Cambria" w:hAnsi="Cambria" w:cs="Cambria"/>
          <w:sz w:val="24"/>
          <w:szCs w:val="24"/>
        </w:rPr>
      </w:pPr>
      <w:r>
        <w:rPr>
          <w:rFonts w:ascii="Cambria" w:eastAsia="Cambria" w:hAnsi="Cambria" w:cs="Cambria"/>
          <w:sz w:val="24"/>
          <w:szCs w:val="24"/>
        </w:rPr>
        <w:t xml:space="preserve">   </w:t>
      </w:r>
      <w:r w:rsidR="004E3B75">
        <w:rPr>
          <w:rFonts w:ascii="Cambria" w:eastAsia="Cambria" w:hAnsi="Cambria" w:cs="Cambria"/>
          <w:sz w:val="24"/>
          <w:szCs w:val="24"/>
        </w:rPr>
        <w:t>4.4</w:t>
      </w:r>
      <w:r w:rsidR="004E3B75">
        <w:rPr>
          <w:rFonts w:ascii="Cambria" w:eastAsia="Cambria" w:hAnsi="Cambria" w:cs="Cambria"/>
          <w:spacing w:val="-8"/>
          <w:sz w:val="24"/>
          <w:szCs w:val="24"/>
        </w:rPr>
        <w:t xml:space="preserve"> </w:t>
      </w:r>
      <w:r w:rsidR="004E3B75">
        <w:rPr>
          <w:rFonts w:ascii="Cambria" w:eastAsia="Cambria" w:hAnsi="Cambria" w:cs="Cambria"/>
          <w:sz w:val="24"/>
          <w:szCs w:val="24"/>
        </w:rPr>
        <w:t xml:space="preserve">  </w:t>
      </w:r>
      <w:r w:rsidR="004E3B75">
        <w:rPr>
          <w:rFonts w:ascii="Cambria" w:eastAsia="Cambria" w:hAnsi="Cambria" w:cs="Cambria"/>
          <w:spacing w:val="-14"/>
          <w:sz w:val="24"/>
          <w:szCs w:val="24"/>
        </w:rPr>
        <w:t xml:space="preserve"> </w:t>
      </w:r>
      <w:r w:rsidR="004E3B75">
        <w:rPr>
          <w:rFonts w:ascii="Cambria" w:eastAsia="Cambria" w:hAnsi="Cambria" w:cs="Cambria"/>
          <w:sz w:val="24"/>
          <w:szCs w:val="24"/>
        </w:rPr>
        <w:t xml:space="preserve">The relevant payee's name will always be inscribed on the cheque before signature, the </w:t>
      </w:r>
    </w:p>
    <w:p w14:paraId="2E930E05" w14:textId="77777777" w:rsidR="001D0367" w:rsidRDefault="004E3B75">
      <w:pPr>
        <w:spacing w:before="2"/>
        <w:ind w:left="618"/>
        <w:rPr>
          <w:rFonts w:ascii="Cambria" w:eastAsia="Cambria" w:hAnsi="Cambria" w:cs="Cambria"/>
          <w:sz w:val="24"/>
          <w:szCs w:val="24"/>
        </w:rPr>
      </w:pPr>
      <w:r>
        <w:rPr>
          <w:rFonts w:ascii="Cambria" w:eastAsia="Cambria" w:hAnsi="Cambria" w:cs="Cambria"/>
          <w:sz w:val="24"/>
          <w:szCs w:val="24"/>
        </w:rPr>
        <w:t xml:space="preserve">cheque stub win always be filled in. </w:t>
      </w:r>
    </w:p>
    <w:p w14:paraId="5A8DA6AA" w14:textId="77777777" w:rsidR="001D0367" w:rsidRDefault="001D0367">
      <w:pPr>
        <w:spacing w:before="7" w:line="100" w:lineRule="exact"/>
        <w:rPr>
          <w:sz w:val="11"/>
          <w:szCs w:val="11"/>
        </w:rPr>
      </w:pPr>
    </w:p>
    <w:p w14:paraId="073FA13A"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 xml:space="preserve">4.5   </w:t>
      </w:r>
      <w:r>
        <w:rPr>
          <w:rFonts w:ascii="Cambria" w:eastAsia="Cambria" w:hAnsi="Cambria" w:cs="Cambria"/>
          <w:spacing w:val="-22"/>
          <w:sz w:val="24"/>
          <w:szCs w:val="24"/>
        </w:rPr>
        <w:t xml:space="preserve"> </w:t>
      </w:r>
      <w:r>
        <w:rPr>
          <w:rFonts w:ascii="Cambria" w:eastAsia="Cambria" w:hAnsi="Cambria" w:cs="Cambria"/>
          <w:sz w:val="24"/>
          <w:szCs w:val="24"/>
        </w:rPr>
        <w:t xml:space="preserve">No cheques will be signed without original documentation. </w:t>
      </w:r>
    </w:p>
    <w:p w14:paraId="2F18DCE7" w14:textId="77777777" w:rsidR="001D0367" w:rsidRDefault="001D0367">
      <w:pPr>
        <w:spacing w:before="2" w:line="120" w:lineRule="exact"/>
        <w:rPr>
          <w:sz w:val="12"/>
          <w:szCs w:val="12"/>
        </w:rPr>
      </w:pPr>
    </w:p>
    <w:p w14:paraId="67DF518C"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4.6</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4"/>
          <w:sz w:val="24"/>
          <w:szCs w:val="24"/>
        </w:rPr>
        <w:t xml:space="preserve"> </w:t>
      </w:r>
      <w:r>
        <w:rPr>
          <w:rFonts w:ascii="Cambria" w:eastAsia="Cambria" w:hAnsi="Cambria" w:cs="Cambria"/>
          <w:sz w:val="24"/>
          <w:szCs w:val="24"/>
        </w:rPr>
        <w:t xml:space="preserve">Money will only be spent to meet conditions and requirements of the funding bodies and </w:t>
      </w:r>
    </w:p>
    <w:p w14:paraId="7D485A92" w14:textId="77777777" w:rsidR="001D0367" w:rsidRDefault="004E3B75">
      <w:pPr>
        <w:spacing w:before="2"/>
        <w:ind w:left="681"/>
        <w:rPr>
          <w:rFonts w:ascii="Cambria" w:eastAsia="Cambria" w:hAnsi="Cambria" w:cs="Cambria"/>
          <w:sz w:val="24"/>
          <w:szCs w:val="24"/>
        </w:rPr>
      </w:pPr>
      <w:r>
        <w:rPr>
          <w:rFonts w:ascii="Cambria" w:eastAsia="Cambria" w:hAnsi="Cambria" w:cs="Cambria"/>
          <w:sz w:val="24"/>
          <w:szCs w:val="24"/>
        </w:rPr>
        <w:t>in pursuance of the objectives of the constitution</w:t>
      </w:r>
      <w:r>
        <w:rPr>
          <w:rFonts w:ascii="Cambria" w:eastAsia="Cambria" w:hAnsi="Cambria" w:cs="Cambria"/>
          <w:spacing w:val="1"/>
          <w:sz w:val="24"/>
          <w:szCs w:val="24"/>
        </w:rPr>
        <w:t>.</w:t>
      </w:r>
      <w:r>
        <w:rPr>
          <w:rFonts w:ascii="Cambria" w:eastAsia="Cambria" w:hAnsi="Cambria" w:cs="Cambria"/>
          <w:sz w:val="24"/>
          <w:szCs w:val="24"/>
        </w:rPr>
        <w:t xml:space="preserve"> </w:t>
      </w:r>
    </w:p>
    <w:p w14:paraId="5BC796C3" w14:textId="77777777" w:rsidR="001D0367" w:rsidRDefault="001D0367">
      <w:pPr>
        <w:spacing w:before="7" w:line="100" w:lineRule="exact"/>
        <w:rPr>
          <w:sz w:val="11"/>
          <w:szCs w:val="11"/>
        </w:rPr>
      </w:pPr>
    </w:p>
    <w:p w14:paraId="12EF9D45" w14:textId="77777777" w:rsidR="001D0367" w:rsidRDefault="004E3B75">
      <w:pPr>
        <w:ind w:left="114"/>
        <w:rPr>
          <w:rFonts w:ascii="Cambria" w:eastAsia="Cambria" w:hAnsi="Cambria" w:cs="Cambria"/>
          <w:sz w:val="24"/>
          <w:szCs w:val="24"/>
        </w:rPr>
      </w:pPr>
      <w:r>
        <w:rPr>
          <w:rFonts w:ascii="Cambria" w:eastAsia="Cambria" w:hAnsi="Cambria" w:cs="Cambria"/>
          <w:b/>
          <w:sz w:val="24"/>
          <w:szCs w:val="24"/>
        </w:rPr>
        <w:t xml:space="preserve">5   </w:t>
      </w:r>
      <w:r>
        <w:rPr>
          <w:rFonts w:ascii="Cambria" w:eastAsia="Cambria" w:hAnsi="Cambria" w:cs="Cambria"/>
          <w:b/>
          <w:spacing w:val="7"/>
          <w:sz w:val="24"/>
          <w:szCs w:val="24"/>
        </w:rPr>
        <w:t xml:space="preserve"> </w:t>
      </w:r>
      <w:r>
        <w:rPr>
          <w:rFonts w:ascii="Cambria" w:eastAsia="Cambria" w:hAnsi="Cambria" w:cs="Cambria"/>
          <w:b/>
          <w:sz w:val="24"/>
          <w:szCs w:val="24"/>
        </w:rPr>
        <w:t xml:space="preserve">Payment documentation </w:t>
      </w:r>
    </w:p>
    <w:p w14:paraId="0D711F29" w14:textId="77777777" w:rsidR="001D0367" w:rsidRDefault="001D0367">
      <w:pPr>
        <w:spacing w:before="2" w:line="120" w:lineRule="exact"/>
        <w:rPr>
          <w:sz w:val="12"/>
          <w:szCs w:val="12"/>
        </w:rPr>
      </w:pPr>
    </w:p>
    <w:p w14:paraId="47C5191F" w14:textId="727F6AAD" w:rsidR="001D0367" w:rsidRPr="0008765B" w:rsidRDefault="004E3B75" w:rsidP="00FC7E61">
      <w:pPr>
        <w:ind w:left="624" w:right="379" w:hanging="510"/>
        <w:rPr>
          <w:rFonts w:ascii="Cambria" w:eastAsia="Cambria" w:hAnsi="Cambria" w:cs="Cambria"/>
          <w:sz w:val="24"/>
          <w:szCs w:val="24"/>
        </w:rPr>
      </w:pPr>
      <w:r>
        <w:rPr>
          <w:rFonts w:ascii="Cambria" w:eastAsia="Cambria" w:hAnsi="Cambria" w:cs="Cambria"/>
          <w:sz w:val="24"/>
          <w:szCs w:val="24"/>
        </w:rPr>
        <w:t xml:space="preserve">5.1 </w:t>
      </w:r>
      <w:r>
        <w:rPr>
          <w:rFonts w:ascii="Cambria" w:eastAsia="Cambria" w:hAnsi="Cambria" w:cs="Cambria"/>
          <w:spacing w:val="45"/>
          <w:sz w:val="24"/>
          <w:szCs w:val="24"/>
        </w:rPr>
        <w:t xml:space="preserve"> </w:t>
      </w:r>
      <w:r w:rsidR="00FC7E61" w:rsidRPr="002172BB">
        <w:rPr>
          <w:rFonts w:ascii="Cambria" w:eastAsia="Cambria" w:hAnsi="Cambria" w:cs="Cambria"/>
          <w:sz w:val="24"/>
          <w:szCs w:val="24"/>
        </w:rPr>
        <w:t>The Charity Manager may authorise purchases up to £</w:t>
      </w:r>
      <w:r w:rsidR="003D3774" w:rsidRPr="002172BB">
        <w:rPr>
          <w:rFonts w:ascii="Cambria" w:eastAsia="Cambria" w:hAnsi="Cambria" w:cs="Cambria"/>
          <w:sz w:val="24"/>
          <w:szCs w:val="24"/>
        </w:rPr>
        <w:t>1000</w:t>
      </w:r>
      <w:r w:rsidR="00FC7E61" w:rsidRPr="002172BB">
        <w:rPr>
          <w:rFonts w:ascii="Cambria" w:eastAsia="Cambria" w:hAnsi="Cambria" w:cs="Cambria"/>
          <w:sz w:val="24"/>
          <w:szCs w:val="24"/>
        </w:rPr>
        <w:t>. Purchases between £</w:t>
      </w:r>
      <w:r w:rsidR="003D3774" w:rsidRPr="002172BB">
        <w:rPr>
          <w:rFonts w:ascii="Cambria" w:eastAsia="Cambria" w:hAnsi="Cambria" w:cs="Cambria"/>
          <w:sz w:val="24"/>
          <w:szCs w:val="24"/>
        </w:rPr>
        <w:t>1000</w:t>
      </w:r>
      <w:r w:rsidR="00FC7E61" w:rsidRPr="002172BB">
        <w:rPr>
          <w:rFonts w:ascii="Cambria" w:eastAsia="Cambria" w:hAnsi="Cambria" w:cs="Cambria"/>
          <w:sz w:val="24"/>
          <w:szCs w:val="24"/>
        </w:rPr>
        <w:t xml:space="preserve"> and £</w:t>
      </w:r>
      <w:r w:rsidR="003D3774" w:rsidRPr="002172BB">
        <w:rPr>
          <w:rFonts w:ascii="Cambria" w:eastAsia="Cambria" w:hAnsi="Cambria" w:cs="Cambria"/>
          <w:sz w:val="24"/>
          <w:szCs w:val="24"/>
        </w:rPr>
        <w:t>2</w:t>
      </w:r>
      <w:r w:rsidR="00FC7E61" w:rsidRPr="002172BB">
        <w:rPr>
          <w:rFonts w:ascii="Cambria" w:eastAsia="Cambria" w:hAnsi="Cambria" w:cs="Cambria"/>
          <w:sz w:val="24"/>
          <w:szCs w:val="24"/>
        </w:rPr>
        <w:t xml:space="preserve">000 should be authorised by either the Chairperson or Treasurer </w:t>
      </w:r>
      <w:r w:rsidRPr="002172BB">
        <w:rPr>
          <w:rFonts w:ascii="Cambria" w:eastAsia="Cambria" w:hAnsi="Cambria" w:cs="Cambria"/>
          <w:sz w:val="24"/>
          <w:szCs w:val="24"/>
        </w:rPr>
        <w:t>payments over £</w:t>
      </w:r>
      <w:r w:rsidR="003D3774" w:rsidRPr="002172BB">
        <w:rPr>
          <w:rFonts w:ascii="Cambria" w:eastAsia="Cambria" w:hAnsi="Cambria" w:cs="Cambria"/>
          <w:sz w:val="24"/>
          <w:szCs w:val="24"/>
        </w:rPr>
        <w:t>2</w:t>
      </w:r>
      <w:r w:rsidR="00FC7E61" w:rsidRPr="002172BB">
        <w:rPr>
          <w:rFonts w:ascii="Cambria" w:eastAsia="Cambria" w:hAnsi="Cambria" w:cs="Cambria"/>
          <w:sz w:val="24"/>
          <w:szCs w:val="24"/>
        </w:rPr>
        <w:t>000</w:t>
      </w:r>
      <w:r w:rsidRPr="002172BB">
        <w:rPr>
          <w:rFonts w:ascii="Cambria" w:eastAsia="Cambria" w:hAnsi="Cambria" w:cs="Cambria"/>
          <w:sz w:val="24"/>
          <w:szCs w:val="24"/>
        </w:rPr>
        <w:t xml:space="preserve"> must be approved </w:t>
      </w:r>
      <w:r w:rsidR="00A14206" w:rsidRPr="002172BB">
        <w:rPr>
          <w:rFonts w:ascii="Cambria" w:eastAsia="Cambria" w:hAnsi="Cambria" w:cs="Cambria"/>
          <w:sz w:val="24"/>
          <w:szCs w:val="24"/>
        </w:rPr>
        <w:t xml:space="preserve">and minuted </w:t>
      </w:r>
      <w:r w:rsidRPr="002172BB">
        <w:rPr>
          <w:rFonts w:ascii="Cambria" w:eastAsia="Cambria" w:hAnsi="Cambria" w:cs="Cambria"/>
          <w:sz w:val="24"/>
          <w:szCs w:val="24"/>
        </w:rPr>
        <w:t xml:space="preserve">by the Management Committee and </w:t>
      </w:r>
      <w:r w:rsidR="0064464E" w:rsidRPr="002172BB">
        <w:rPr>
          <w:rFonts w:ascii="Cambria" w:eastAsia="Cambria" w:hAnsi="Cambria" w:cs="Cambria"/>
          <w:sz w:val="24"/>
          <w:szCs w:val="24"/>
        </w:rPr>
        <w:t>each payment</w:t>
      </w:r>
      <w:r w:rsidRPr="002172BB">
        <w:rPr>
          <w:rFonts w:ascii="Cambria" w:eastAsia="Cambria" w:hAnsi="Cambria" w:cs="Cambria"/>
          <w:sz w:val="24"/>
          <w:szCs w:val="24"/>
        </w:rPr>
        <w:t xml:space="preserve"> will be approved by a member of the Management Committee who does </w:t>
      </w:r>
      <w:r>
        <w:rPr>
          <w:rFonts w:ascii="Cambria" w:eastAsia="Cambria" w:hAnsi="Cambria" w:cs="Cambria"/>
          <w:sz w:val="24"/>
          <w:szCs w:val="24"/>
        </w:rPr>
        <w:t>not carry out the transaction before actual payment which may be by debit card, cheque or internet banking</w:t>
      </w:r>
      <w:r w:rsidR="00801D51">
        <w:rPr>
          <w:rFonts w:ascii="Cambria" w:eastAsia="Cambria" w:hAnsi="Cambria" w:cs="Cambria"/>
          <w:sz w:val="24"/>
          <w:szCs w:val="24"/>
        </w:rPr>
        <w:t xml:space="preserve">. </w:t>
      </w:r>
      <w:r w:rsidR="00801D51" w:rsidRPr="0008765B">
        <w:rPr>
          <w:rFonts w:ascii="Cambria" w:eastAsia="Cambria" w:hAnsi="Cambria" w:cs="Cambria"/>
          <w:sz w:val="24"/>
          <w:szCs w:val="24"/>
        </w:rPr>
        <w:t xml:space="preserve">This will be checked monthly by one of the management committee and a record kept of the check. </w:t>
      </w:r>
    </w:p>
    <w:p w14:paraId="6F61A110" w14:textId="77777777" w:rsidR="001D0367" w:rsidRDefault="001D0367">
      <w:pPr>
        <w:spacing w:before="7" w:line="100" w:lineRule="exact"/>
        <w:rPr>
          <w:sz w:val="11"/>
          <w:szCs w:val="11"/>
        </w:rPr>
      </w:pPr>
    </w:p>
    <w:p w14:paraId="5AC49672" w14:textId="5B4BA6C0" w:rsidR="001D0367" w:rsidRPr="0008765B" w:rsidRDefault="004E3B75" w:rsidP="00801D51">
      <w:pPr>
        <w:rPr>
          <w:rFonts w:ascii="Cambria" w:eastAsia="Cambria" w:hAnsi="Cambria" w:cs="Cambria"/>
          <w:sz w:val="24"/>
          <w:szCs w:val="24"/>
        </w:rPr>
      </w:pPr>
      <w:proofErr w:type="gramStart"/>
      <w:r>
        <w:rPr>
          <w:rFonts w:ascii="Cambria" w:eastAsia="Cambria" w:hAnsi="Cambria" w:cs="Cambria"/>
          <w:sz w:val="24"/>
          <w:szCs w:val="24"/>
        </w:rPr>
        <w:t>5.2  Reasonable</w:t>
      </w:r>
      <w:proofErr w:type="gramEnd"/>
      <w:r>
        <w:rPr>
          <w:rFonts w:ascii="Cambria" w:eastAsia="Cambria" w:hAnsi="Cambria" w:cs="Cambria"/>
          <w:sz w:val="24"/>
          <w:szCs w:val="24"/>
        </w:rPr>
        <w:t xml:space="preserve"> expenses/Allowances: out of pocket expenses will be paid to volunteers</w:t>
      </w:r>
      <w:r w:rsidR="00FC6549">
        <w:rPr>
          <w:rFonts w:ascii="Cambria" w:eastAsia="Cambria" w:hAnsi="Cambria" w:cs="Cambria"/>
          <w:sz w:val="24"/>
          <w:szCs w:val="24"/>
        </w:rPr>
        <w:t xml:space="preserve"> and </w:t>
      </w:r>
      <w:r w:rsidR="00801D51">
        <w:rPr>
          <w:rFonts w:ascii="Cambria" w:eastAsia="Cambria" w:hAnsi="Cambria" w:cs="Cambria"/>
          <w:sz w:val="24"/>
          <w:szCs w:val="24"/>
        </w:rPr>
        <w:t xml:space="preserve">   </w:t>
      </w:r>
      <w:r w:rsidR="00FC6549">
        <w:rPr>
          <w:rFonts w:ascii="Cambria" w:eastAsia="Cambria" w:hAnsi="Cambria" w:cs="Cambria"/>
          <w:sz w:val="24"/>
          <w:szCs w:val="24"/>
        </w:rPr>
        <w:t>staff</w:t>
      </w:r>
      <w:r>
        <w:rPr>
          <w:rFonts w:ascii="Cambria" w:eastAsia="Cambria" w:hAnsi="Cambria" w:cs="Cambria"/>
          <w:sz w:val="24"/>
          <w:szCs w:val="24"/>
        </w:rPr>
        <w:t>,</w:t>
      </w:r>
      <w:r w:rsidR="00FC6549">
        <w:rPr>
          <w:rFonts w:ascii="Cambria" w:eastAsia="Cambria" w:hAnsi="Cambria" w:cs="Cambria"/>
          <w:sz w:val="24"/>
          <w:szCs w:val="24"/>
        </w:rPr>
        <w:t xml:space="preserve">  </w:t>
      </w:r>
      <w:r w:rsidRPr="0008765B">
        <w:rPr>
          <w:rFonts w:ascii="Cambria" w:eastAsia="Cambria" w:hAnsi="Cambria" w:cs="Cambria"/>
          <w:sz w:val="24"/>
          <w:szCs w:val="24"/>
        </w:rPr>
        <w:t>in accordance</w:t>
      </w:r>
      <w:r w:rsidR="00FC6549" w:rsidRPr="0008765B">
        <w:rPr>
          <w:rFonts w:ascii="Cambria" w:eastAsia="Cambria" w:hAnsi="Cambria" w:cs="Cambria"/>
          <w:sz w:val="24"/>
          <w:szCs w:val="24"/>
        </w:rPr>
        <w:t xml:space="preserve"> with the expenses</w:t>
      </w:r>
      <w:r w:rsidRPr="0008765B">
        <w:rPr>
          <w:rFonts w:ascii="Cambria" w:eastAsia="Cambria" w:hAnsi="Cambria" w:cs="Cambria"/>
          <w:sz w:val="24"/>
          <w:szCs w:val="24"/>
        </w:rPr>
        <w:t xml:space="preserve"> Polic</w:t>
      </w:r>
      <w:r w:rsidRPr="0008765B">
        <w:rPr>
          <w:rFonts w:ascii="Cambria" w:eastAsia="Cambria" w:hAnsi="Cambria" w:cs="Cambria"/>
          <w:spacing w:val="-1"/>
          <w:sz w:val="24"/>
          <w:szCs w:val="24"/>
        </w:rPr>
        <w:t>y</w:t>
      </w:r>
      <w:r w:rsidRPr="0008765B">
        <w:rPr>
          <w:rFonts w:ascii="Cambria" w:eastAsia="Cambria" w:hAnsi="Cambria" w:cs="Cambria"/>
          <w:sz w:val="24"/>
          <w:szCs w:val="24"/>
        </w:rPr>
        <w:t xml:space="preserve"> </w:t>
      </w:r>
    </w:p>
    <w:p w14:paraId="42CC830F" w14:textId="77777777" w:rsidR="001D0367" w:rsidRDefault="001D0367">
      <w:pPr>
        <w:spacing w:before="1" w:line="120" w:lineRule="exact"/>
        <w:rPr>
          <w:sz w:val="13"/>
          <w:szCs w:val="13"/>
        </w:rPr>
      </w:pPr>
    </w:p>
    <w:p w14:paraId="3ACCA2A7" w14:textId="77777777" w:rsidR="001D0367" w:rsidRDefault="004E3B75">
      <w:pPr>
        <w:ind w:left="618"/>
        <w:rPr>
          <w:rFonts w:ascii="Cambria" w:eastAsia="Cambria" w:hAnsi="Cambria" w:cs="Cambria"/>
          <w:sz w:val="24"/>
          <w:szCs w:val="24"/>
        </w:rPr>
      </w:pPr>
      <w:r>
        <w:rPr>
          <w:w w:val="131"/>
          <w:sz w:val="24"/>
          <w:szCs w:val="24"/>
        </w:rPr>
        <w:t>•</w:t>
      </w:r>
      <w:r>
        <w:rPr>
          <w:spacing w:val="-26"/>
          <w:sz w:val="24"/>
          <w:szCs w:val="24"/>
        </w:rPr>
        <w:t xml:space="preserve"> </w:t>
      </w:r>
      <w:r>
        <w:rPr>
          <w:rFonts w:ascii="Cambria" w:eastAsia="Cambria" w:hAnsi="Cambria" w:cs="Cambria"/>
          <w:sz w:val="24"/>
          <w:szCs w:val="24"/>
        </w:rPr>
        <w:t xml:space="preserve">Fares are evidenced by tickets (where possible). </w:t>
      </w:r>
    </w:p>
    <w:p w14:paraId="5788B017" w14:textId="77777777" w:rsidR="001D0367" w:rsidRDefault="001D0367">
      <w:pPr>
        <w:spacing w:before="6" w:line="120" w:lineRule="exact"/>
        <w:rPr>
          <w:sz w:val="13"/>
          <w:szCs w:val="13"/>
        </w:rPr>
      </w:pPr>
    </w:p>
    <w:p w14:paraId="31D850E0" w14:textId="77777777" w:rsidR="001D0367" w:rsidRDefault="004E3B75">
      <w:pPr>
        <w:ind w:left="618"/>
        <w:rPr>
          <w:rFonts w:ascii="Cambria" w:eastAsia="Cambria" w:hAnsi="Cambria" w:cs="Cambria"/>
          <w:sz w:val="24"/>
          <w:szCs w:val="24"/>
        </w:rPr>
      </w:pPr>
      <w:r>
        <w:rPr>
          <w:w w:val="131"/>
          <w:sz w:val="24"/>
          <w:szCs w:val="24"/>
        </w:rPr>
        <w:t>•</w:t>
      </w:r>
      <w:r>
        <w:rPr>
          <w:spacing w:val="-26"/>
          <w:sz w:val="24"/>
          <w:szCs w:val="24"/>
        </w:rPr>
        <w:t xml:space="preserve"> </w:t>
      </w:r>
      <w:r>
        <w:rPr>
          <w:rFonts w:ascii="Cambria" w:eastAsia="Cambria" w:hAnsi="Cambria" w:cs="Cambria"/>
          <w:sz w:val="24"/>
          <w:szCs w:val="24"/>
        </w:rPr>
        <w:t>Other expenditure</w:t>
      </w:r>
      <w:r>
        <w:rPr>
          <w:rFonts w:ascii="Cambria" w:eastAsia="Cambria" w:hAnsi="Cambria" w:cs="Cambria"/>
          <w:spacing w:val="1"/>
          <w:sz w:val="24"/>
          <w:szCs w:val="24"/>
        </w:rPr>
        <w:t xml:space="preserve"> </w:t>
      </w:r>
      <w:r>
        <w:rPr>
          <w:rFonts w:ascii="Cambria" w:eastAsia="Cambria" w:hAnsi="Cambria" w:cs="Cambria"/>
          <w:sz w:val="24"/>
          <w:szCs w:val="24"/>
        </w:rPr>
        <w:t xml:space="preserve">as appropriately evidenced by original receipts. </w:t>
      </w:r>
    </w:p>
    <w:p w14:paraId="52A37824" w14:textId="77777777" w:rsidR="001D0367" w:rsidRDefault="001D0367">
      <w:pPr>
        <w:spacing w:before="1" w:line="120" w:lineRule="exact"/>
        <w:rPr>
          <w:sz w:val="13"/>
          <w:szCs w:val="13"/>
        </w:rPr>
      </w:pPr>
    </w:p>
    <w:p w14:paraId="6444E3F4" w14:textId="76778D8F" w:rsidR="001D0367" w:rsidRPr="0008765B" w:rsidRDefault="004E3B75">
      <w:pPr>
        <w:ind w:left="618"/>
        <w:rPr>
          <w:rFonts w:ascii="Cambria" w:eastAsia="Cambria" w:hAnsi="Cambria" w:cs="Cambria"/>
          <w:sz w:val="24"/>
          <w:szCs w:val="24"/>
        </w:rPr>
      </w:pPr>
      <w:r w:rsidRPr="0008765B">
        <w:rPr>
          <w:w w:val="131"/>
          <w:sz w:val="24"/>
          <w:szCs w:val="24"/>
        </w:rPr>
        <w:t>•</w:t>
      </w:r>
      <w:r w:rsidRPr="0008765B">
        <w:rPr>
          <w:spacing w:val="-26"/>
          <w:sz w:val="24"/>
          <w:szCs w:val="24"/>
        </w:rPr>
        <w:t xml:space="preserve"> </w:t>
      </w:r>
      <w:r w:rsidR="00FC6549" w:rsidRPr="0008765B">
        <w:rPr>
          <w:rFonts w:ascii="Cambria" w:eastAsia="Cambria" w:hAnsi="Cambria" w:cs="Cambria"/>
          <w:sz w:val="24"/>
          <w:szCs w:val="24"/>
        </w:rPr>
        <w:t>Mileage in accordance to google mapping</w:t>
      </w:r>
    </w:p>
    <w:p w14:paraId="41E9F08A" w14:textId="77777777" w:rsidR="001D0367" w:rsidRPr="0008765B" w:rsidRDefault="001D0367">
      <w:pPr>
        <w:spacing w:before="2" w:line="120" w:lineRule="exact"/>
        <w:rPr>
          <w:sz w:val="12"/>
          <w:szCs w:val="12"/>
        </w:rPr>
      </w:pPr>
    </w:p>
    <w:p w14:paraId="46BDC35C" w14:textId="77777777" w:rsidR="001D0367" w:rsidRDefault="004E3B75">
      <w:pPr>
        <w:ind w:left="114"/>
        <w:rPr>
          <w:rFonts w:ascii="Cambria" w:eastAsia="Cambria" w:hAnsi="Cambria" w:cs="Cambria"/>
          <w:sz w:val="24"/>
          <w:szCs w:val="24"/>
        </w:rPr>
      </w:pPr>
      <w:r>
        <w:rPr>
          <w:rFonts w:ascii="Cambria" w:eastAsia="Cambria" w:hAnsi="Cambria" w:cs="Cambria"/>
          <w:b/>
          <w:sz w:val="24"/>
          <w:szCs w:val="24"/>
        </w:rPr>
        <w:t xml:space="preserve">6.  </w:t>
      </w:r>
      <w:r>
        <w:rPr>
          <w:rFonts w:ascii="Cambria" w:eastAsia="Cambria" w:hAnsi="Cambria" w:cs="Cambria"/>
          <w:b/>
          <w:spacing w:val="4"/>
          <w:sz w:val="24"/>
          <w:szCs w:val="24"/>
        </w:rPr>
        <w:t xml:space="preserve"> </w:t>
      </w:r>
      <w:r>
        <w:rPr>
          <w:rFonts w:ascii="Cambria" w:eastAsia="Cambria" w:hAnsi="Cambria" w:cs="Cambria"/>
          <w:b/>
          <w:sz w:val="24"/>
          <w:szCs w:val="24"/>
        </w:rPr>
        <w:t xml:space="preserve">Cheque signatures, cash, cards and internet bank transactions </w:t>
      </w:r>
    </w:p>
    <w:p w14:paraId="78FC8978" w14:textId="77777777" w:rsidR="001D0367" w:rsidRDefault="001D0367">
      <w:pPr>
        <w:spacing w:before="7" w:line="100" w:lineRule="exact"/>
        <w:rPr>
          <w:sz w:val="11"/>
          <w:szCs w:val="11"/>
        </w:rPr>
      </w:pPr>
    </w:p>
    <w:p w14:paraId="0B32B3C3"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6.1</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 xml:space="preserve">Each cheque will be </w:t>
      </w:r>
      <w:r>
        <w:rPr>
          <w:rFonts w:ascii="Cambria" w:eastAsia="Cambria" w:hAnsi="Cambria" w:cs="Cambria"/>
          <w:spacing w:val="-1"/>
          <w:sz w:val="24"/>
          <w:szCs w:val="24"/>
        </w:rPr>
        <w:t>s</w:t>
      </w:r>
      <w:r>
        <w:rPr>
          <w:rFonts w:ascii="Cambria" w:eastAsia="Cambria" w:hAnsi="Cambria" w:cs="Cambria"/>
          <w:sz w:val="24"/>
          <w:szCs w:val="24"/>
        </w:rPr>
        <w:t>igned by at least two people</w:t>
      </w:r>
      <w:r>
        <w:rPr>
          <w:rFonts w:ascii="Cambria" w:eastAsia="Cambria" w:hAnsi="Cambria" w:cs="Cambria"/>
          <w:spacing w:val="-1"/>
          <w:sz w:val="24"/>
          <w:szCs w:val="24"/>
        </w:rPr>
        <w:t>.</w:t>
      </w:r>
      <w:r>
        <w:rPr>
          <w:rFonts w:ascii="Cambria" w:eastAsia="Cambria" w:hAnsi="Cambria" w:cs="Cambria"/>
          <w:sz w:val="24"/>
          <w:szCs w:val="24"/>
        </w:rPr>
        <w:t xml:space="preserve"> </w:t>
      </w:r>
    </w:p>
    <w:p w14:paraId="3326FA5C" w14:textId="77777777" w:rsidR="001D0367" w:rsidRDefault="001D0367">
      <w:pPr>
        <w:spacing w:before="2" w:line="120" w:lineRule="exact"/>
        <w:rPr>
          <w:sz w:val="12"/>
          <w:szCs w:val="12"/>
        </w:rPr>
      </w:pPr>
    </w:p>
    <w:p w14:paraId="795F6FF0"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6.2</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 xml:space="preserve">All payments authorised by the Management Committee may be paid by debit card, </w:t>
      </w:r>
    </w:p>
    <w:p w14:paraId="5D564631" w14:textId="77777777" w:rsidR="001D0367" w:rsidRDefault="004E3B75">
      <w:pPr>
        <w:spacing w:line="260" w:lineRule="exact"/>
        <w:ind w:left="618"/>
        <w:rPr>
          <w:rFonts w:ascii="Cambria" w:eastAsia="Cambria" w:hAnsi="Cambria" w:cs="Cambria"/>
          <w:sz w:val="24"/>
          <w:szCs w:val="24"/>
        </w:rPr>
      </w:pPr>
      <w:r>
        <w:rPr>
          <w:rFonts w:ascii="Cambria" w:eastAsia="Cambria" w:hAnsi="Cambria" w:cs="Cambria"/>
          <w:sz w:val="24"/>
          <w:szCs w:val="24"/>
        </w:rPr>
        <w:t xml:space="preserve">internet banking or cheque </w:t>
      </w:r>
    </w:p>
    <w:p w14:paraId="51CFB751" w14:textId="77777777" w:rsidR="001D0367" w:rsidRDefault="001D0367">
      <w:pPr>
        <w:spacing w:before="2" w:line="120" w:lineRule="exact"/>
        <w:rPr>
          <w:sz w:val="12"/>
          <w:szCs w:val="12"/>
        </w:rPr>
      </w:pPr>
    </w:p>
    <w:p w14:paraId="28B87F62" w14:textId="792284E2" w:rsidR="001D0367" w:rsidRPr="002172BB" w:rsidRDefault="004E3B75">
      <w:pPr>
        <w:ind w:left="114"/>
        <w:rPr>
          <w:rFonts w:ascii="Cambria" w:eastAsia="Cambria" w:hAnsi="Cambria" w:cs="Cambria"/>
          <w:sz w:val="24"/>
          <w:szCs w:val="24"/>
        </w:rPr>
      </w:pPr>
      <w:r>
        <w:rPr>
          <w:rFonts w:ascii="Cambria" w:eastAsia="Cambria" w:hAnsi="Cambria" w:cs="Cambria"/>
          <w:sz w:val="24"/>
          <w:szCs w:val="24"/>
        </w:rPr>
        <w:t xml:space="preserve">6.3   </w:t>
      </w:r>
      <w:r>
        <w:rPr>
          <w:rFonts w:ascii="Cambria" w:eastAsia="Cambria" w:hAnsi="Cambria" w:cs="Cambria"/>
          <w:spacing w:val="-22"/>
          <w:sz w:val="24"/>
          <w:szCs w:val="24"/>
        </w:rPr>
        <w:t xml:space="preserve"> </w:t>
      </w:r>
      <w:r w:rsidRPr="002172BB">
        <w:rPr>
          <w:rFonts w:ascii="Cambria" w:eastAsia="Cambria" w:hAnsi="Cambria" w:cs="Cambria"/>
          <w:sz w:val="24"/>
          <w:szCs w:val="24"/>
        </w:rPr>
        <w:t>Sundry payments of up to £</w:t>
      </w:r>
      <w:r w:rsidR="00E674FA" w:rsidRPr="002172BB">
        <w:rPr>
          <w:rFonts w:ascii="Cambria" w:eastAsia="Cambria" w:hAnsi="Cambria" w:cs="Cambria"/>
          <w:sz w:val="24"/>
          <w:szCs w:val="24"/>
        </w:rPr>
        <w:t>10</w:t>
      </w:r>
      <w:r w:rsidRPr="002172BB">
        <w:rPr>
          <w:rFonts w:ascii="Cambria" w:eastAsia="Cambria" w:hAnsi="Cambria" w:cs="Cambria"/>
          <w:sz w:val="24"/>
          <w:szCs w:val="24"/>
        </w:rPr>
        <w:t xml:space="preserve">00 may be paid by debit card, such payments must not </w:t>
      </w:r>
    </w:p>
    <w:p w14:paraId="48FBAE17" w14:textId="38BCC237" w:rsidR="001D0367" w:rsidRPr="0008765B" w:rsidRDefault="004E3B75">
      <w:pPr>
        <w:spacing w:before="2"/>
        <w:ind w:left="618"/>
        <w:rPr>
          <w:rFonts w:ascii="Cambria" w:eastAsia="Cambria" w:hAnsi="Cambria" w:cs="Cambria"/>
          <w:sz w:val="24"/>
          <w:szCs w:val="24"/>
        </w:rPr>
      </w:pPr>
      <w:r w:rsidRPr="0008765B">
        <w:rPr>
          <w:rFonts w:ascii="Cambria" w:eastAsia="Cambria" w:hAnsi="Cambria" w:cs="Cambria"/>
          <w:sz w:val="24"/>
          <w:szCs w:val="24"/>
        </w:rPr>
        <w:t>exceed £</w:t>
      </w:r>
      <w:r w:rsidR="00FC6549" w:rsidRPr="0008765B">
        <w:rPr>
          <w:rFonts w:ascii="Cambria" w:eastAsia="Cambria" w:hAnsi="Cambria" w:cs="Cambria"/>
          <w:sz w:val="24"/>
          <w:szCs w:val="24"/>
        </w:rPr>
        <w:t>5</w:t>
      </w:r>
      <w:r w:rsidRPr="0008765B">
        <w:rPr>
          <w:rFonts w:ascii="Cambria" w:eastAsia="Cambria" w:hAnsi="Cambria" w:cs="Cambria"/>
          <w:sz w:val="24"/>
          <w:szCs w:val="24"/>
        </w:rPr>
        <w:t xml:space="preserve">000 per calendar month. </w:t>
      </w:r>
    </w:p>
    <w:p w14:paraId="7A5279E0" w14:textId="77777777" w:rsidR="001D0367" w:rsidRPr="0008765B" w:rsidRDefault="001D0367">
      <w:pPr>
        <w:spacing w:before="7" w:line="100" w:lineRule="exact"/>
        <w:rPr>
          <w:sz w:val="11"/>
          <w:szCs w:val="11"/>
        </w:rPr>
      </w:pPr>
    </w:p>
    <w:p w14:paraId="491A7831" w14:textId="77777777" w:rsidR="001D0367" w:rsidRPr="002172BB" w:rsidRDefault="004E3B75">
      <w:pPr>
        <w:ind w:left="114"/>
        <w:rPr>
          <w:rFonts w:ascii="Cambria" w:eastAsia="Cambria" w:hAnsi="Cambria" w:cs="Cambria"/>
          <w:sz w:val="24"/>
          <w:szCs w:val="24"/>
        </w:rPr>
      </w:pPr>
      <w:r w:rsidRPr="002172BB">
        <w:rPr>
          <w:rFonts w:ascii="Cambria" w:eastAsia="Cambria" w:hAnsi="Cambria" w:cs="Cambria"/>
          <w:b/>
          <w:sz w:val="24"/>
          <w:szCs w:val="24"/>
        </w:rPr>
        <w:t xml:space="preserve">7.  </w:t>
      </w:r>
      <w:r w:rsidRPr="002172BB">
        <w:rPr>
          <w:rFonts w:ascii="Cambria" w:eastAsia="Cambria" w:hAnsi="Cambria" w:cs="Cambria"/>
          <w:b/>
          <w:spacing w:val="4"/>
          <w:sz w:val="24"/>
          <w:szCs w:val="24"/>
        </w:rPr>
        <w:t xml:space="preserve"> </w:t>
      </w:r>
      <w:r w:rsidRPr="002172BB">
        <w:rPr>
          <w:rFonts w:ascii="Cambria" w:eastAsia="Cambria" w:hAnsi="Cambria" w:cs="Cambria"/>
          <w:b/>
          <w:sz w:val="24"/>
          <w:szCs w:val="24"/>
        </w:rPr>
        <w:t xml:space="preserve">  </w:t>
      </w:r>
      <w:r w:rsidRPr="002172BB">
        <w:rPr>
          <w:rFonts w:ascii="Cambria" w:eastAsia="Cambria" w:hAnsi="Cambria" w:cs="Cambria"/>
          <w:b/>
          <w:spacing w:val="-14"/>
          <w:sz w:val="24"/>
          <w:szCs w:val="24"/>
        </w:rPr>
        <w:t xml:space="preserve"> </w:t>
      </w:r>
      <w:r w:rsidRPr="002172BB">
        <w:rPr>
          <w:rFonts w:ascii="Cambria" w:eastAsia="Cambria" w:hAnsi="Cambria" w:cs="Cambria"/>
          <w:b/>
          <w:sz w:val="24"/>
          <w:szCs w:val="24"/>
        </w:rPr>
        <w:t xml:space="preserve">Other undertakings </w:t>
      </w:r>
    </w:p>
    <w:p w14:paraId="1781C659" w14:textId="77777777" w:rsidR="001D0367" w:rsidRPr="002172BB" w:rsidRDefault="001D0367">
      <w:pPr>
        <w:spacing w:before="2" w:line="120" w:lineRule="exact"/>
        <w:rPr>
          <w:sz w:val="12"/>
          <w:szCs w:val="12"/>
        </w:rPr>
      </w:pPr>
    </w:p>
    <w:p w14:paraId="68A2EFF0" w14:textId="7B3B1166" w:rsidR="001D0367" w:rsidRDefault="004E3B75">
      <w:pPr>
        <w:ind w:left="618" w:right="311" w:hanging="504"/>
        <w:rPr>
          <w:rFonts w:ascii="Cambria" w:eastAsia="Cambria" w:hAnsi="Cambria" w:cs="Cambria"/>
          <w:sz w:val="24"/>
          <w:szCs w:val="24"/>
        </w:rPr>
      </w:pPr>
      <w:r w:rsidRPr="002172BB">
        <w:rPr>
          <w:rFonts w:ascii="Cambria" w:eastAsia="Cambria" w:hAnsi="Cambria" w:cs="Cambria"/>
          <w:sz w:val="24"/>
          <w:szCs w:val="24"/>
        </w:rPr>
        <w:t>7.1</w:t>
      </w:r>
      <w:r w:rsidRPr="002172BB">
        <w:rPr>
          <w:rFonts w:ascii="Cambria" w:eastAsia="Cambria" w:hAnsi="Cambria" w:cs="Cambria"/>
          <w:b/>
          <w:sz w:val="24"/>
          <w:szCs w:val="24"/>
        </w:rPr>
        <w:t xml:space="preserve">  </w:t>
      </w:r>
      <w:r w:rsidRPr="002172BB">
        <w:rPr>
          <w:rFonts w:ascii="Cambria" w:eastAsia="Cambria" w:hAnsi="Cambria" w:cs="Cambria"/>
          <w:b/>
          <w:spacing w:val="31"/>
          <w:sz w:val="24"/>
          <w:szCs w:val="24"/>
        </w:rPr>
        <w:t xml:space="preserve"> </w:t>
      </w:r>
      <w:r w:rsidRPr="002172BB">
        <w:rPr>
          <w:rFonts w:ascii="Cambria" w:eastAsia="Cambria" w:hAnsi="Cambria" w:cs="Cambria"/>
          <w:sz w:val="24"/>
          <w:szCs w:val="24"/>
        </w:rPr>
        <w:t>SMBLL does not accept liability for any financial commitment unless properly authorised.</w:t>
      </w:r>
      <w:r w:rsidRPr="002172BB">
        <w:rPr>
          <w:rFonts w:ascii="Cambria" w:eastAsia="Cambria" w:hAnsi="Cambria" w:cs="Cambria"/>
          <w:spacing w:val="1"/>
          <w:sz w:val="24"/>
          <w:szCs w:val="24"/>
        </w:rPr>
        <w:t xml:space="preserve"> </w:t>
      </w:r>
      <w:r w:rsidRPr="002172BB">
        <w:rPr>
          <w:rFonts w:ascii="Cambria" w:eastAsia="Cambria" w:hAnsi="Cambria" w:cs="Cambria"/>
          <w:sz w:val="24"/>
          <w:szCs w:val="24"/>
        </w:rPr>
        <w:t>Any orders placed or undertakings given which are likely to cost the SMBLL in excess of £</w:t>
      </w:r>
      <w:r w:rsidR="00E40EF3" w:rsidRPr="002172BB">
        <w:rPr>
          <w:rFonts w:ascii="Cambria" w:eastAsia="Cambria" w:hAnsi="Cambria" w:cs="Cambria"/>
          <w:sz w:val="24"/>
          <w:szCs w:val="24"/>
        </w:rPr>
        <w:t>2</w:t>
      </w:r>
      <w:r w:rsidR="00E674FA" w:rsidRPr="002172BB">
        <w:rPr>
          <w:rFonts w:ascii="Cambria" w:eastAsia="Cambria" w:hAnsi="Cambria" w:cs="Cambria"/>
          <w:sz w:val="24"/>
          <w:szCs w:val="24"/>
        </w:rPr>
        <w:t>0</w:t>
      </w:r>
      <w:r w:rsidRPr="002172BB">
        <w:rPr>
          <w:rFonts w:ascii="Cambria" w:eastAsia="Cambria" w:hAnsi="Cambria" w:cs="Cambria"/>
          <w:sz w:val="24"/>
          <w:szCs w:val="24"/>
        </w:rPr>
        <w:t xml:space="preserve">00 must be authorised </w:t>
      </w:r>
      <w:r>
        <w:rPr>
          <w:rFonts w:ascii="Cambria" w:eastAsia="Cambria" w:hAnsi="Cambria" w:cs="Cambria"/>
          <w:sz w:val="24"/>
          <w:szCs w:val="24"/>
        </w:rPr>
        <w:t>and minuted by the trustees.</w:t>
      </w:r>
      <w:r>
        <w:rPr>
          <w:rFonts w:ascii="Cambria" w:eastAsia="Cambria" w:hAnsi="Cambria" w:cs="Cambria"/>
          <w:b/>
          <w:sz w:val="24"/>
          <w:szCs w:val="24"/>
        </w:rPr>
        <w:t xml:space="preserve"> </w:t>
      </w:r>
    </w:p>
    <w:p w14:paraId="4DDBBF73" w14:textId="77777777" w:rsidR="001D0367" w:rsidRDefault="001D0367">
      <w:pPr>
        <w:spacing w:before="2" w:line="120" w:lineRule="exact"/>
        <w:rPr>
          <w:sz w:val="12"/>
          <w:szCs w:val="12"/>
        </w:rPr>
      </w:pPr>
    </w:p>
    <w:p w14:paraId="024C82E3" w14:textId="5339B0C8" w:rsidR="001D0367" w:rsidRDefault="004E3B75">
      <w:pPr>
        <w:ind w:left="618" w:right="336" w:hanging="504"/>
        <w:rPr>
          <w:rFonts w:ascii="Cambria" w:eastAsia="Cambria" w:hAnsi="Cambria" w:cs="Cambria"/>
          <w:sz w:val="24"/>
          <w:szCs w:val="24"/>
        </w:rPr>
      </w:pPr>
      <w:r>
        <w:rPr>
          <w:rFonts w:ascii="Cambria" w:eastAsia="Cambria" w:hAnsi="Cambria" w:cs="Cambria"/>
          <w:sz w:val="24"/>
          <w:szCs w:val="24"/>
        </w:rPr>
        <w:t xml:space="preserve">7.2  </w:t>
      </w:r>
      <w:r>
        <w:rPr>
          <w:rFonts w:ascii="Cambria" w:eastAsia="Cambria" w:hAnsi="Cambria" w:cs="Cambria"/>
          <w:spacing w:val="31"/>
          <w:sz w:val="24"/>
          <w:szCs w:val="24"/>
        </w:rPr>
        <w:t xml:space="preserve"> </w:t>
      </w:r>
      <w:r>
        <w:rPr>
          <w:rFonts w:ascii="Cambria" w:eastAsia="Cambria" w:hAnsi="Cambria" w:cs="Cambria"/>
          <w:sz w:val="24"/>
          <w:szCs w:val="24"/>
        </w:rPr>
        <w:t>All fund raising and grant applications undertaken on behalf of the SMBLL</w:t>
      </w:r>
      <w:r>
        <w:rPr>
          <w:rFonts w:ascii="Cambria" w:eastAsia="Cambria" w:hAnsi="Cambria" w:cs="Cambria"/>
          <w:spacing w:val="53"/>
          <w:sz w:val="24"/>
          <w:szCs w:val="24"/>
        </w:rPr>
        <w:t xml:space="preserve"> </w:t>
      </w:r>
      <w:r>
        <w:rPr>
          <w:rFonts w:ascii="Cambria" w:eastAsia="Cambria" w:hAnsi="Cambria" w:cs="Cambria"/>
          <w:sz w:val="24"/>
          <w:szCs w:val="24"/>
        </w:rPr>
        <w:t xml:space="preserve">will be done in the name of </w:t>
      </w:r>
      <w:r w:rsidRPr="0008765B">
        <w:rPr>
          <w:rFonts w:ascii="Cambria" w:eastAsia="Cambria" w:hAnsi="Cambria" w:cs="Cambria"/>
          <w:sz w:val="24"/>
          <w:szCs w:val="24"/>
        </w:rPr>
        <w:t xml:space="preserve">SMBLL </w:t>
      </w:r>
      <w:r w:rsidR="00AD6045" w:rsidRPr="0008765B">
        <w:rPr>
          <w:rFonts w:ascii="Cambria" w:eastAsia="Cambria" w:hAnsi="Cambria" w:cs="Cambria"/>
          <w:sz w:val="24"/>
          <w:szCs w:val="24"/>
        </w:rPr>
        <w:t xml:space="preserve">grant application under £5000 can be authorised by the manager </w:t>
      </w:r>
      <w:r w:rsidRPr="0008765B">
        <w:rPr>
          <w:rFonts w:ascii="Cambria" w:eastAsia="Cambria" w:hAnsi="Cambria" w:cs="Cambria"/>
          <w:sz w:val="24"/>
          <w:szCs w:val="24"/>
        </w:rPr>
        <w:t>with prior approval of the</w:t>
      </w:r>
      <w:r w:rsidRPr="0008765B">
        <w:rPr>
          <w:rFonts w:ascii="Cambria" w:eastAsia="Cambria" w:hAnsi="Cambria" w:cs="Cambria"/>
          <w:spacing w:val="1"/>
          <w:sz w:val="24"/>
          <w:szCs w:val="24"/>
        </w:rPr>
        <w:t xml:space="preserve"> </w:t>
      </w:r>
      <w:r w:rsidRPr="0008765B">
        <w:rPr>
          <w:rFonts w:ascii="Cambria" w:eastAsia="Cambria" w:hAnsi="Cambria" w:cs="Cambria"/>
          <w:sz w:val="24"/>
          <w:szCs w:val="24"/>
        </w:rPr>
        <w:t xml:space="preserve">Management Committee </w:t>
      </w:r>
      <w:r w:rsidR="00AD6045" w:rsidRPr="0008765B">
        <w:rPr>
          <w:rFonts w:ascii="Cambria" w:eastAsia="Cambria" w:hAnsi="Cambria" w:cs="Cambria"/>
          <w:sz w:val="24"/>
          <w:szCs w:val="24"/>
        </w:rPr>
        <w:t xml:space="preserve">but the manager will update the </w:t>
      </w:r>
      <w:r w:rsidR="00AD6045" w:rsidRPr="0008765B">
        <w:rPr>
          <w:rFonts w:ascii="Cambria" w:eastAsia="Cambria" w:hAnsi="Cambria" w:cs="Cambria"/>
          <w:sz w:val="24"/>
          <w:szCs w:val="24"/>
        </w:rPr>
        <w:lastRenderedPageBreak/>
        <w:t xml:space="preserve">Management committee at the next committee meeting, applications above £5000 </w:t>
      </w:r>
      <w:r w:rsidRPr="0008765B">
        <w:rPr>
          <w:rFonts w:ascii="Cambria" w:eastAsia="Cambria" w:hAnsi="Cambria" w:cs="Cambria"/>
          <w:sz w:val="24"/>
          <w:szCs w:val="24"/>
        </w:rPr>
        <w:t>or in urgent situations the approval of the Chai</w:t>
      </w:r>
      <w:r w:rsidRPr="0008765B">
        <w:rPr>
          <w:rFonts w:ascii="Cambria" w:eastAsia="Cambria" w:hAnsi="Cambria" w:cs="Cambria"/>
          <w:spacing w:val="-1"/>
          <w:sz w:val="24"/>
          <w:szCs w:val="24"/>
        </w:rPr>
        <w:t>r</w:t>
      </w:r>
      <w:r w:rsidRPr="0008765B">
        <w:rPr>
          <w:rFonts w:ascii="Cambria" w:eastAsia="Cambria" w:hAnsi="Cambria" w:cs="Cambria"/>
          <w:sz w:val="24"/>
          <w:szCs w:val="24"/>
        </w:rPr>
        <w:t xml:space="preserve"> and one other member of the Management </w:t>
      </w:r>
      <w:r>
        <w:rPr>
          <w:rFonts w:ascii="Cambria" w:eastAsia="Cambria" w:hAnsi="Cambria" w:cs="Cambria"/>
          <w:sz w:val="24"/>
          <w:szCs w:val="24"/>
        </w:rPr>
        <w:t>Committee, who will p</w:t>
      </w:r>
      <w:r>
        <w:rPr>
          <w:rFonts w:ascii="Cambria" w:eastAsia="Cambria" w:hAnsi="Cambria" w:cs="Cambria"/>
          <w:spacing w:val="-1"/>
          <w:sz w:val="24"/>
          <w:szCs w:val="24"/>
        </w:rPr>
        <w:t>r</w:t>
      </w:r>
      <w:r>
        <w:rPr>
          <w:rFonts w:ascii="Cambria" w:eastAsia="Cambria" w:hAnsi="Cambria" w:cs="Cambria"/>
          <w:sz w:val="24"/>
          <w:szCs w:val="24"/>
        </w:rPr>
        <w:t xml:space="preserve">ovide full details to the next Management Committee meeting. </w:t>
      </w:r>
    </w:p>
    <w:p w14:paraId="4C45E55A" w14:textId="77777777" w:rsidR="001D0367" w:rsidRDefault="001D0367">
      <w:pPr>
        <w:spacing w:before="7" w:line="100" w:lineRule="exact"/>
        <w:rPr>
          <w:sz w:val="11"/>
          <w:szCs w:val="11"/>
        </w:rPr>
      </w:pPr>
    </w:p>
    <w:p w14:paraId="307C91F4" w14:textId="77777777" w:rsidR="001D0367" w:rsidRDefault="004E3B75">
      <w:pPr>
        <w:ind w:left="114"/>
        <w:rPr>
          <w:rFonts w:ascii="Cambria" w:eastAsia="Cambria" w:hAnsi="Cambria" w:cs="Cambria"/>
          <w:sz w:val="24"/>
          <w:szCs w:val="24"/>
        </w:rPr>
      </w:pPr>
      <w:r>
        <w:rPr>
          <w:rFonts w:ascii="Cambria" w:eastAsia="Cambria" w:hAnsi="Cambria" w:cs="Cambria"/>
          <w:sz w:val="24"/>
          <w:szCs w:val="24"/>
        </w:rPr>
        <w:t xml:space="preserve">7.3  A register of restricted and designated funds will be maintained. </w:t>
      </w:r>
    </w:p>
    <w:p w14:paraId="35F80978" w14:textId="77777777" w:rsidR="001D0367" w:rsidRDefault="001D0367">
      <w:pPr>
        <w:spacing w:before="2" w:line="120" w:lineRule="exact"/>
        <w:rPr>
          <w:sz w:val="12"/>
          <w:szCs w:val="12"/>
        </w:rPr>
      </w:pPr>
    </w:p>
    <w:p w14:paraId="4C4F6B23" w14:textId="77777777" w:rsidR="00E674FA" w:rsidRDefault="004E3B75" w:rsidP="00E674FA">
      <w:pPr>
        <w:ind w:left="114"/>
        <w:rPr>
          <w:rFonts w:ascii="Cambria" w:eastAsia="Cambria" w:hAnsi="Cambria" w:cs="Cambria"/>
          <w:b/>
          <w:sz w:val="24"/>
          <w:szCs w:val="24"/>
        </w:rPr>
      </w:pPr>
      <w:r>
        <w:rPr>
          <w:rFonts w:ascii="Cambria" w:eastAsia="Cambria" w:hAnsi="Cambria" w:cs="Cambria"/>
          <w:b/>
          <w:sz w:val="24"/>
          <w:szCs w:val="24"/>
        </w:rPr>
        <w:t xml:space="preserve">8.  </w:t>
      </w:r>
      <w:r>
        <w:rPr>
          <w:rFonts w:ascii="Cambria" w:eastAsia="Cambria" w:hAnsi="Cambria" w:cs="Cambria"/>
          <w:b/>
          <w:spacing w:val="4"/>
          <w:sz w:val="24"/>
          <w:szCs w:val="24"/>
        </w:rPr>
        <w:t xml:space="preserve"> </w:t>
      </w:r>
      <w:r>
        <w:rPr>
          <w:rFonts w:ascii="Cambria" w:eastAsia="Cambria" w:hAnsi="Cambria" w:cs="Cambria"/>
          <w:b/>
          <w:sz w:val="24"/>
          <w:szCs w:val="24"/>
        </w:rPr>
        <w:t xml:space="preserve">  </w:t>
      </w:r>
      <w:r>
        <w:rPr>
          <w:rFonts w:ascii="Cambria" w:eastAsia="Cambria" w:hAnsi="Cambria" w:cs="Cambria"/>
          <w:b/>
          <w:spacing w:val="-14"/>
          <w:sz w:val="24"/>
          <w:szCs w:val="24"/>
        </w:rPr>
        <w:t xml:space="preserve"> </w:t>
      </w:r>
      <w:r>
        <w:rPr>
          <w:rFonts w:ascii="Cambria" w:eastAsia="Cambria" w:hAnsi="Cambria" w:cs="Cambria"/>
          <w:b/>
          <w:sz w:val="24"/>
          <w:szCs w:val="24"/>
        </w:rPr>
        <w:t>C</w:t>
      </w:r>
      <w:r w:rsidR="00E674FA">
        <w:rPr>
          <w:rFonts w:ascii="Cambria" w:eastAsia="Cambria" w:hAnsi="Cambria" w:cs="Cambria"/>
          <w:b/>
          <w:sz w:val="24"/>
          <w:szCs w:val="24"/>
        </w:rPr>
        <w:t>o</w:t>
      </w:r>
      <w:r>
        <w:rPr>
          <w:rFonts w:ascii="Cambria" w:eastAsia="Cambria" w:hAnsi="Cambria" w:cs="Cambria"/>
          <w:b/>
          <w:sz w:val="24"/>
          <w:szCs w:val="24"/>
        </w:rPr>
        <w:t>nfidentiali</w:t>
      </w:r>
      <w:r w:rsidR="00E674FA">
        <w:rPr>
          <w:rFonts w:ascii="Cambria" w:eastAsia="Cambria" w:hAnsi="Cambria" w:cs="Cambria"/>
          <w:b/>
          <w:sz w:val="24"/>
          <w:szCs w:val="24"/>
        </w:rPr>
        <w:t>ty</w:t>
      </w:r>
    </w:p>
    <w:p w14:paraId="016276FA" w14:textId="77777777" w:rsidR="00E674FA" w:rsidRDefault="00E674FA" w:rsidP="00E674FA">
      <w:pPr>
        <w:ind w:left="114"/>
        <w:rPr>
          <w:rFonts w:ascii="Cambria" w:eastAsia="Cambria" w:hAnsi="Cambria" w:cs="Cambria"/>
          <w:b/>
          <w:sz w:val="24"/>
          <w:szCs w:val="24"/>
        </w:rPr>
      </w:pPr>
    </w:p>
    <w:p w14:paraId="41616D1E" w14:textId="77777777" w:rsidR="00E674FA" w:rsidRDefault="00E674FA" w:rsidP="00E674FA">
      <w:pPr>
        <w:ind w:left="114"/>
        <w:rPr>
          <w:rFonts w:ascii="Cambria" w:eastAsia="Cambria" w:hAnsi="Cambria" w:cs="Cambria"/>
          <w:b/>
          <w:sz w:val="24"/>
          <w:szCs w:val="24"/>
        </w:rPr>
      </w:pPr>
    </w:p>
    <w:p w14:paraId="51A3EC58" w14:textId="77777777" w:rsidR="00E674FA" w:rsidRDefault="00E674FA" w:rsidP="00E674FA">
      <w:pPr>
        <w:spacing w:before="64"/>
        <w:ind w:firstLine="114"/>
        <w:rPr>
          <w:rFonts w:ascii="Cambria" w:eastAsia="Cambria" w:hAnsi="Cambria" w:cs="Cambria"/>
          <w:sz w:val="24"/>
          <w:szCs w:val="24"/>
        </w:rPr>
      </w:pPr>
      <w:r>
        <w:rPr>
          <w:rFonts w:ascii="Cambria" w:eastAsia="Cambria" w:hAnsi="Cambria" w:cs="Cambria"/>
          <w:sz w:val="24"/>
          <w:szCs w:val="24"/>
        </w:rPr>
        <w:t>8.1</w:t>
      </w:r>
      <w:r>
        <w:rPr>
          <w:rFonts w:ascii="Cambria" w:eastAsia="Cambria" w:hAnsi="Cambria" w:cs="Cambria"/>
          <w:spacing w:val="-8"/>
          <w:sz w:val="24"/>
          <w:szCs w:val="24"/>
        </w:rPr>
        <w:t xml:space="preserve"> </w:t>
      </w:r>
      <w:r>
        <w:rPr>
          <w:rFonts w:ascii="Cambria" w:eastAsia="Cambria" w:hAnsi="Cambria" w:cs="Cambria"/>
          <w:sz w:val="24"/>
          <w:szCs w:val="24"/>
        </w:rPr>
        <w:t xml:space="preserve">  </w:t>
      </w:r>
      <w:r>
        <w:rPr>
          <w:rFonts w:ascii="Cambria" w:eastAsia="Cambria" w:hAnsi="Cambria" w:cs="Cambria"/>
          <w:spacing w:val="-14"/>
          <w:sz w:val="24"/>
          <w:szCs w:val="24"/>
        </w:rPr>
        <w:t xml:space="preserve"> </w:t>
      </w:r>
      <w:r>
        <w:rPr>
          <w:rFonts w:ascii="Cambria" w:eastAsia="Cambria" w:hAnsi="Cambria" w:cs="Cambria"/>
          <w:sz w:val="24"/>
          <w:szCs w:val="24"/>
        </w:rPr>
        <w:t xml:space="preserve">The confidentiality of employees’ financial circumstances will be respected at all times. </w:t>
      </w:r>
    </w:p>
    <w:p w14:paraId="18AEBAA5" w14:textId="77777777" w:rsidR="00E674FA" w:rsidRDefault="00E674FA" w:rsidP="00E674FA">
      <w:pPr>
        <w:spacing w:before="2" w:line="120" w:lineRule="exact"/>
        <w:rPr>
          <w:sz w:val="12"/>
          <w:szCs w:val="12"/>
        </w:rPr>
      </w:pPr>
    </w:p>
    <w:p w14:paraId="023B1B25" w14:textId="77777777" w:rsidR="00E674FA" w:rsidRDefault="00E674FA" w:rsidP="00E674FA">
      <w:pPr>
        <w:ind w:right="993" w:firstLine="114"/>
        <w:rPr>
          <w:rFonts w:ascii="Cambria" w:eastAsia="Cambria" w:hAnsi="Cambria" w:cs="Cambria"/>
          <w:sz w:val="24"/>
          <w:szCs w:val="24"/>
        </w:rPr>
      </w:pPr>
      <w:r>
        <w:rPr>
          <w:rFonts w:ascii="Cambria" w:eastAsia="Cambria" w:hAnsi="Cambria" w:cs="Cambria"/>
          <w:sz w:val="24"/>
          <w:szCs w:val="24"/>
        </w:rPr>
        <w:t xml:space="preserve">8.2  </w:t>
      </w:r>
      <w:r>
        <w:rPr>
          <w:rFonts w:ascii="Cambria" w:eastAsia="Cambria" w:hAnsi="Cambria" w:cs="Cambria"/>
          <w:spacing w:val="31"/>
          <w:sz w:val="24"/>
          <w:szCs w:val="24"/>
        </w:rPr>
        <w:t xml:space="preserve"> </w:t>
      </w:r>
      <w:r>
        <w:rPr>
          <w:rFonts w:ascii="Cambria" w:eastAsia="Cambria" w:hAnsi="Cambria" w:cs="Cambria"/>
          <w:sz w:val="24"/>
          <w:szCs w:val="24"/>
        </w:rPr>
        <w:t xml:space="preserve">Committee members, volunteers (and employees) will at all times act in the best interest of SMBLL and if they experience a conflict of interest they will not divulge sensitive information. </w:t>
      </w:r>
    </w:p>
    <w:p w14:paraId="308D0DB2" w14:textId="77777777" w:rsidR="00E674FA" w:rsidRDefault="00E674FA" w:rsidP="00E674FA">
      <w:pPr>
        <w:spacing w:before="2" w:line="120" w:lineRule="exact"/>
        <w:rPr>
          <w:sz w:val="12"/>
          <w:szCs w:val="12"/>
        </w:rPr>
      </w:pPr>
    </w:p>
    <w:p w14:paraId="4F2BEE7F" w14:textId="77777777" w:rsidR="00E674FA" w:rsidRDefault="00E674FA" w:rsidP="00E674FA">
      <w:pPr>
        <w:rPr>
          <w:rFonts w:ascii="Cambria" w:eastAsia="Cambria" w:hAnsi="Cambria" w:cs="Cambria"/>
          <w:b/>
          <w:sz w:val="24"/>
          <w:szCs w:val="24"/>
        </w:rPr>
      </w:pPr>
    </w:p>
    <w:p w14:paraId="2E53226F" w14:textId="46C6AEC7" w:rsidR="00E674FA" w:rsidRDefault="00E674FA" w:rsidP="00E674FA">
      <w:pPr>
        <w:rPr>
          <w:rFonts w:ascii="Cambria" w:eastAsia="Cambria" w:hAnsi="Cambria" w:cs="Cambria"/>
          <w:sz w:val="24"/>
          <w:szCs w:val="24"/>
        </w:rPr>
      </w:pPr>
      <w:r>
        <w:rPr>
          <w:rFonts w:ascii="Cambria" w:eastAsia="Cambria" w:hAnsi="Cambria" w:cs="Cambria"/>
          <w:b/>
          <w:sz w:val="24"/>
          <w:szCs w:val="24"/>
        </w:rPr>
        <w:t xml:space="preserve">9.  </w:t>
      </w:r>
      <w:r>
        <w:rPr>
          <w:rFonts w:ascii="Cambria" w:eastAsia="Cambria" w:hAnsi="Cambria" w:cs="Cambria"/>
          <w:b/>
          <w:spacing w:val="4"/>
          <w:sz w:val="24"/>
          <w:szCs w:val="24"/>
        </w:rPr>
        <w:t xml:space="preserve"> </w:t>
      </w:r>
      <w:r>
        <w:rPr>
          <w:rFonts w:ascii="Cambria" w:eastAsia="Cambria" w:hAnsi="Cambria" w:cs="Cambria"/>
          <w:b/>
          <w:sz w:val="24"/>
          <w:szCs w:val="24"/>
        </w:rPr>
        <w:t xml:space="preserve">  </w:t>
      </w:r>
      <w:r>
        <w:rPr>
          <w:rFonts w:ascii="Cambria" w:eastAsia="Cambria" w:hAnsi="Cambria" w:cs="Cambria"/>
          <w:b/>
          <w:spacing w:val="-14"/>
          <w:sz w:val="24"/>
          <w:szCs w:val="24"/>
        </w:rPr>
        <w:t xml:space="preserve"> </w:t>
      </w:r>
      <w:r>
        <w:rPr>
          <w:rFonts w:ascii="Cambria" w:eastAsia="Cambria" w:hAnsi="Cambria" w:cs="Cambria"/>
          <w:b/>
          <w:sz w:val="24"/>
          <w:szCs w:val="24"/>
        </w:rPr>
        <w:t xml:space="preserve">Other rules </w:t>
      </w:r>
    </w:p>
    <w:p w14:paraId="59FC7387" w14:textId="77777777" w:rsidR="00E674FA" w:rsidRDefault="00E674FA" w:rsidP="00E674FA">
      <w:pPr>
        <w:ind w:left="618" w:right="924" w:hanging="504"/>
        <w:rPr>
          <w:sz w:val="11"/>
          <w:szCs w:val="11"/>
        </w:rPr>
      </w:pPr>
    </w:p>
    <w:p w14:paraId="720CA0E0" w14:textId="40F0EFE4" w:rsidR="00E674FA" w:rsidRDefault="00E674FA" w:rsidP="00E674FA">
      <w:pPr>
        <w:ind w:left="618" w:right="924" w:hanging="504"/>
        <w:rPr>
          <w:rFonts w:ascii="Cambria" w:eastAsia="Cambria" w:hAnsi="Cambria" w:cs="Cambria"/>
          <w:sz w:val="24"/>
          <w:szCs w:val="24"/>
        </w:rPr>
      </w:pPr>
      <w:r>
        <w:rPr>
          <w:rFonts w:ascii="Cambria" w:eastAsia="Cambria" w:hAnsi="Cambria" w:cs="Cambria"/>
          <w:sz w:val="24"/>
          <w:szCs w:val="24"/>
        </w:rPr>
        <w:t xml:space="preserve">9.1  </w:t>
      </w:r>
      <w:r>
        <w:rPr>
          <w:rFonts w:ascii="Cambria" w:eastAsia="Cambria" w:hAnsi="Cambria" w:cs="Cambria"/>
          <w:spacing w:val="31"/>
          <w:sz w:val="24"/>
          <w:szCs w:val="24"/>
        </w:rPr>
        <w:t xml:space="preserve"> </w:t>
      </w:r>
      <w:r>
        <w:rPr>
          <w:rFonts w:ascii="Cambria" w:eastAsia="Cambria" w:hAnsi="Cambria" w:cs="Cambria"/>
          <w:sz w:val="24"/>
          <w:szCs w:val="24"/>
        </w:rPr>
        <w:t xml:space="preserve">The Management Committee will consider the level of reserves </w:t>
      </w:r>
      <w:r>
        <w:rPr>
          <w:rFonts w:ascii="Cambria" w:eastAsia="Cambria" w:hAnsi="Cambria" w:cs="Cambria"/>
          <w:spacing w:val="1"/>
          <w:sz w:val="24"/>
          <w:szCs w:val="24"/>
        </w:rPr>
        <w:t>t</w:t>
      </w:r>
      <w:r>
        <w:rPr>
          <w:rFonts w:ascii="Cambria" w:eastAsia="Cambria" w:hAnsi="Cambria" w:cs="Cambria"/>
          <w:sz w:val="24"/>
          <w:szCs w:val="24"/>
        </w:rPr>
        <w:t>hat is prudent for</w:t>
      </w:r>
      <w:r>
        <w:rPr>
          <w:rFonts w:ascii="Cambria" w:eastAsia="Cambria" w:hAnsi="Cambria" w:cs="Cambria"/>
          <w:spacing w:val="-1"/>
          <w:sz w:val="24"/>
          <w:szCs w:val="24"/>
        </w:rPr>
        <w:t xml:space="preserve"> </w:t>
      </w:r>
      <w:proofErr w:type="gramStart"/>
      <w:r>
        <w:rPr>
          <w:rFonts w:ascii="Cambria" w:eastAsia="Cambria" w:hAnsi="Cambria" w:cs="Cambria"/>
          <w:sz w:val="24"/>
          <w:szCs w:val="24"/>
        </w:rPr>
        <w:t xml:space="preserve">SMBLL </w:t>
      </w:r>
      <w:r w:rsidR="001401F1">
        <w:rPr>
          <w:rFonts w:ascii="Cambria" w:eastAsia="Cambria" w:hAnsi="Cambria" w:cs="Cambria"/>
          <w:sz w:val="24"/>
          <w:szCs w:val="24"/>
        </w:rPr>
        <w:t xml:space="preserve"> </w:t>
      </w:r>
      <w:r w:rsidR="001401F1" w:rsidRPr="0008765B">
        <w:rPr>
          <w:rFonts w:ascii="Cambria" w:eastAsia="Cambria" w:hAnsi="Cambria" w:cs="Cambria"/>
          <w:sz w:val="24"/>
          <w:szCs w:val="24"/>
        </w:rPr>
        <w:t>ann</w:t>
      </w:r>
      <w:r w:rsidR="008B5B12" w:rsidRPr="0008765B">
        <w:rPr>
          <w:rFonts w:ascii="Cambria" w:eastAsia="Cambria" w:hAnsi="Cambria" w:cs="Cambria"/>
          <w:sz w:val="24"/>
          <w:szCs w:val="24"/>
        </w:rPr>
        <w:t>ually</w:t>
      </w:r>
      <w:proofErr w:type="gramEnd"/>
      <w:r w:rsidRPr="0008765B">
        <w:rPr>
          <w:rFonts w:ascii="Cambria" w:eastAsia="Cambria" w:hAnsi="Cambria" w:cs="Cambria"/>
          <w:sz w:val="24"/>
          <w:szCs w:val="24"/>
        </w:rPr>
        <w:t xml:space="preserve">. Consideration </w:t>
      </w:r>
      <w:r>
        <w:rPr>
          <w:rFonts w:ascii="Cambria" w:eastAsia="Cambria" w:hAnsi="Cambria" w:cs="Cambria"/>
          <w:sz w:val="24"/>
          <w:szCs w:val="24"/>
        </w:rPr>
        <w:t xml:space="preserve">will be given to redundancy liabilities, lease agreements and any other significant factors that should be taken into account were SMBLL to close. </w:t>
      </w:r>
    </w:p>
    <w:p w14:paraId="6984AEE1" w14:textId="77777777" w:rsidR="00E674FA" w:rsidRDefault="00E674FA" w:rsidP="00E674FA">
      <w:pPr>
        <w:spacing w:before="2" w:line="120" w:lineRule="exact"/>
        <w:rPr>
          <w:sz w:val="12"/>
          <w:szCs w:val="12"/>
        </w:rPr>
      </w:pPr>
    </w:p>
    <w:p w14:paraId="2235D12C" w14:textId="77777777" w:rsidR="00E674FA" w:rsidRDefault="00E674FA" w:rsidP="00E674FA">
      <w:pPr>
        <w:ind w:left="618" w:right="74" w:hanging="504"/>
        <w:rPr>
          <w:rFonts w:ascii="Cambria" w:eastAsia="Cambria" w:hAnsi="Cambria" w:cs="Cambria"/>
          <w:sz w:val="24"/>
          <w:szCs w:val="24"/>
        </w:rPr>
      </w:pPr>
      <w:r>
        <w:rPr>
          <w:rFonts w:ascii="Cambria" w:eastAsia="Cambria" w:hAnsi="Cambria" w:cs="Cambria"/>
          <w:sz w:val="24"/>
          <w:szCs w:val="24"/>
        </w:rPr>
        <w:t xml:space="preserve">9.2. </w:t>
      </w:r>
      <w:r>
        <w:rPr>
          <w:rFonts w:ascii="Cambria" w:eastAsia="Cambria" w:hAnsi="Cambria" w:cs="Cambria"/>
          <w:spacing w:val="34"/>
          <w:sz w:val="24"/>
          <w:szCs w:val="24"/>
        </w:rPr>
        <w:t xml:space="preserve"> </w:t>
      </w:r>
      <w:r>
        <w:rPr>
          <w:rFonts w:ascii="Cambria" w:eastAsia="Cambria" w:hAnsi="Cambria" w:cs="Cambria"/>
          <w:sz w:val="24"/>
          <w:szCs w:val="24"/>
        </w:rPr>
        <w:t xml:space="preserve">SMBLL will adhere to good practice in relation to its finances at all times, e.g. when relevant it will set up and maintain a fixed asset register stating the date of purchase, cost, serial numbers and normal location of the asset(s).   </w:t>
      </w:r>
    </w:p>
    <w:p w14:paraId="05A639E3" w14:textId="77777777" w:rsidR="00E674FA" w:rsidRDefault="00E674FA" w:rsidP="00E674FA">
      <w:pPr>
        <w:spacing w:before="2" w:line="120" w:lineRule="exact"/>
        <w:rPr>
          <w:sz w:val="12"/>
          <w:szCs w:val="12"/>
        </w:rPr>
      </w:pPr>
    </w:p>
    <w:p w14:paraId="2F22C886" w14:textId="77777777" w:rsidR="00E674FA" w:rsidRDefault="00E674FA" w:rsidP="00E674FA">
      <w:pPr>
        <w:ind w:left="114"/>
        <w:rPr>
          <w:rFonts w:ascii="Cambria" w:eastAsia="Cambria" w:hAnsi="Cambria" w:cs="Cambria"/>
          <w:sz w:val="24"/>
          <w:szCs w:val="24"/>
        </w:rPr>
      </w:pPr>
      <w:r>
        <w:rPr>
          <w:rFonts w:ascii="Cambria" w:eastAsia="Cambria" w:hAnsi="Cambria" w:cs="Cambria"/>
          <w:sz w:val="24"/>
          <w:szCs w:val="24"/>
        </w:rPr>
        <w:t xml:space="preserve">9.3.      </w:t>
      </w:r>
      <w:r>
        <w:rPr>
          <w:rFonts w:ascii="Cambria" w:eastAsia="Cambria" w:hAnsi="Cambria" w:cs="Cambria"/>
          <w:spacing w:val="-14"/>
          <w:sz w:val="24"/>
          <w:szCs w:val="24"/>
        </w:rPr>
        <w:t xml:space="preserve"> </w:t>
      </w:r>
      <w:r>
        <w:rPr>
          <w:rFonts w:ascii="Cambria" w:eastAsia="Cambria" w:hAnsi="Cambria" w:cs="Cambria"/>
          <w:sz w:val="24"/>
          <w:szCs w:val="24"/>
        </w:rPr>
        <w:t xml:space="preserve">These controls will be reviewed yearly. </w:t>
      </w:r>
    </w:p>
    <w:p w14:paraId="64EC4973" w14:textId="77777777" w:rsidR="00E674FA" w:rsidRDefault="00E674FA" w:rsidP="00E674FA">
      <w:pPr>
        <w:ind w:left="114"/>
        <w:rPr>
          <w:rFonts w:ascii="Cambria" w:eastAsia="Cambria" w:hAnsi="Cambria" w:cs="Cambria"/>
          <w:sz w:val="24"/>
          <w:szCs w:val="24"/>
        </w:rPr>
      </w:pPr>
    </w:p>
    <w:p w14:paraId="16B68D34" w14:textId="77777777" w:rsidR="00E674FA" w:rsidRDefault="00E674FA" w:rsidP="00E674FA">
      <w:pPr>
        <w:ind w:left="114"/>
        <w:rPr>
          <w:rFonts w:ascii="Cambria" w:eastAsia="Cambria" w:hAnsi="Cambria" w:cs="Cambria"/>
          <w:sz w:val="24"/>
          <w:szCs w:val="24"/>
        </w:rPr>
      </w:pPr>
    </w:p>
    <w:p w14:paraId="4D57A42B" w14:textId="77777777" w:rsidR="00E674FA" w:rsidRDefault="00E674FA" w:rsidP="00E674FA">
      <w:pPr>
        <w:ind w:left="114"/>
        <w:rPr>
          <w:rFonts w:ascii="Cambria" w:eastAsia="Cambria" w:hAnsi="Cambria" w:cs="Cambria"/>
          <w:sz w:val="24"/>
          <w:szCs w:val="24"/>
        </w:rPr>
      </w:pPr>
    </w:p>
    <w:p w14:paraId="3641F3D7" w14:textId="1835C10D" w:rsidR="00E674FA" w:rsidRDefault="00E674FA" w:rsidP="00E674FA">
      <w:pPr>
        <w:ind w:left="114"/>
        <w:rPr>
          <w:rFonts w:ascii="Cambria" w:eastAsia="Cambria" w:hAnsi="Cambria" w:cs="Cambria"/>
          <w:sz w:val="24"/>
          <w:szCs w:val="24"/>
        </w:rPr>
      </w:pPr>
      <w:r>
        <w:rPr>
          <w:rFonts w:ascii="Cambria" w:eastAsia="Cambria" w:hAnsi="Cambria" w:cs="Cambria"/>
          <w:sz w:val="24"/>
          <w:szCs w:val="24"/>
        </w:rPr>
        <w:t xml:space="preserve">Signed: </w:t>
      </w:r>
    </w:p>
    <w:p w14:paraId="613BCDFD" w14:textId="4E5A3A93" w:rsidR="002172BB" w:rsidRDefault="002172BB" w:rsidP="00E674FA">
      <w:pPr>
        <w:ind w:left="114"/>
        <w:rPr>
          <w:rFonts w:ascii="Cambria" w:eastAsia="Cambria" w:hAnsi="Cambria" w:cs="Cambria"/>
          <w:sz w:val="24"/>
          <w:szCs w:val="24"/>
        </w:rPr>
      </w:pPr>
    </w:p>
    <w:p w14:paraId="7686072B" w14:textId="0ECE00CC" w:rsidR="002172BB" w:rsidRDefault="002172BB" w:rsidP="00E674FA">
      <w:pPr>
        <w:ind w:left="114"/>
        <w:rPr>
          <w:rFonts w:ascii="Cambria" w:eastAsia="Cambria" w:hAnsi="Cambria" w:cs="Cambria"/>
          <w:sz w:val="24"/>
          <w:szCs w:val="24"/>
        </w:rPr>
      </w:pPr>
    </w:p>
    <w:p w14:paraId="10015579" w14:textId="086591A6" w:rsidR="002172BB" w:rsidRDefault="0064464E" w:rsidP="00E674FA">
      <w:pPr>
        <w:ind w:left="114"/>
        <w:rPr>
          <w:rFonts w:ascii="Cambria" w:eastAsia="Cambria" w:hAnsi="Cambria" w:cs="Cambria"/>
          <w:sz w:val="24"/>
          <w:szCs w:val="24"/>
        </w:rPr>
      </w:pPr>
      <w:r>
        <w:rPr>
          <w:rFonts w:ascii="Cambria" w:eastAsia="Cambria" w:hAnsi="Cambria" w:cs="Cambria"/>
          <w:sz w:val="24"/>
          <w:szCs w:val="24"/>
        </w:rPr>
        <w:t>Mr.</w:t>
      </w:r>
      <w:r w:rsidR="002172BB">
        <w:rPr>
          <w:rFonts w:ascii="Cambria" w:eastAsia="Cambria" w:hAnsi="Cambria" w:cs="Cambria"/>
          <w:sz w:val="24"/>
          <w:szCs w:val="24"/>
        </w:rPr>
        <w:t xml:space="preserve"> Lee Nicholls</w:t>
      </w:r>
    </w:p>
    <w:p w14:paraId="1EA4A398" w14:textId="318C3C2E" w:rsidR="002172BB" w:rsidRDefault="002172BB" w:rsidP="00E674FA">
      <w:pPr>
        <w:ind w:left="114"/>
        <w:rPr>
          <w:rFonts w:ascii="Cambria" w:eastAsia="Cambria" w:hAnsi="Cambria" w:cs="Cambria"/>
          <w:sz w:val="24"/>
          <w:szCs w:val="24"/>
        </w:rPr>
      </w:pPr>
      <w:r>
        <w:rPr>
          <w:rFonts w:ascii="Cambria" w:eastAsia="Cambria" w:hAnsi="Cambria" w:cs="Cambria"/>
          <w:sz w:val="24"/>
          <w:szCs w:val="24"/>
        </w:rPr>
        <w:t xml:space="preserve">Chairperson. </w:t>
      </w:r>
    </w:p>
    <w:p w14:paraId="1B34605D" w14:textId="77777777" w:rsidR="00E674FA" w:rsidRDefault="00E674FA" w:rsidP="00E674FA">
      <w:pPr>
        <w:spacing w:before="2" w:line="120" w:lineRule="exact"/>
        <w:rPr>
          <w:sz w:val="12"/>
          <w:szCs w:val="12"/>
        </w:rPr>
      </w:pPr>
    </w:p>
    <w:p w14:paraId="4361A0C8" w14:textId="77777777" w:rsidR="00E674FA" w:rsidRDefault="00E674FA" w:rsidP="00E674FA">
      <w:pPr>
        <w:ind w:left="114"/>
        <w:rPr>
          <w:rFonts w:ascii="Cambria" w:eastAsia="Cambria" w:hAnsi="Cambria" w:cs="Cambria"/>
          <w:sz w:val="24"/>
          <w:szCs w:val="24"/>
        </w:rPr>
      </w:pPr>
      <w:r>
        <w:rPr>
          <w:rFonts w:ascii="Cambria" w:eastAsia="Cambria" w:hAnsi="Cambria" w:cs="Cambria"/>
          <w:sz w:val="24"/>
          <w:szCs w:val="24"/>
        </w:rPr>
        <w:t xml:space="preserve"> </w:t>
      </w:r>
    </w:p>
    <w:p w14:paraId="1362000F" w14:textId="77777777" w:rsidR="00E674FA" w:rsidRDefault="00E674FA" w:rsidP="00E674FA">
      <w:pPr>
        <w:spacing w:before="7" w:line="100" w:lineRule="exact"/>
        <w:rPr>
          <w:sz w:val="11"/>
          <w:szCs w:val="11"/>
        </w:rPr>
      </w:pPr>
    </w:p>
    <w:p w14:paraId="31A90C67" w14:textId="560B5582" w:rsidR="00E674FA" w:rsidRDefault="00E674FA" w:rsidP="00E674FA">
      <w:pPr>
        <w:ind w:left="114"/>
        <w:rPr>
          <w:rFonts w:ascii="Cambria" w:eastAsia="Cambria" w:hAnsi="Cambria" w:cs="Cambria"/>
          <w:sz w:val="24"/>
          <w:szCs w:val="24"/>
        </w:rPr>
      </w:pPr>
      <w:r>
        <w:rPr>
          <w:rFonts w:ascii="Cambria" w:eastAsia="Cambria" w:hAnsi="Cambria" w:cs="Cambria"/>
          <w:sz w:val="24"/>
          <w:szCs w:val="24"/>
        </w:rPr>
        <w:t xml:space="preserve">Date:  </w:t>
      </w:r>
      <w:r w:rsidR="00C9292A">
        <w:rPr>
          <w:rFonts w:ascii="Cambria" w:eastAsia="Cambria" w:hAnsi="Cambria" w:cs="Cambria"/>
          <w:sz w:val="24"/>
          <w:szCs w:val="24"/>
        </w:rPr>
        <w:t>24</w:t>
      </w:r>
      <w:r w:rsidR="00C9292A" w:rsidRPr="00C9292A">
        <w:rPr>
          <w:rFonts w:ascii="Cambria" w:eastAsia="Cambria" w:hAnsi="Cambria" w:cs="Cambria"/>
          <w:sz w:val="24"/>
          <w:szCs w:val="24"/>
          <w:vertAlign w:val="superscript"/>
        </w:rPr>
        <w:t>th</w:t>
      </w:r>
      <w:r w:rsidR="00C9292A">
        <w:rPr>
          <w:rFonts w:ascii="Cambria" w:eastAsia="Cambria" w:hAnsi="Cambria" w:cs="Cambria"/>
          <w:sz w:val="24"/>
          <w:szCs w:val="24"/>
        </w:rPr>
        <w:t xml:space="preserve"> May 2021</w:t>
      </w:r>
    </w:p>
    <w:p w14:paraId="3D4D93CD" w14:textId="77777777" w:rsidR="00E674FA" w:rsidRDefault="00E674FA" w:rsidP="00E674FA">
      <w:pPr>
        <w:spacing w:before="2" w:line="120" w:lineRule="exact"/>
        <w:rPr>
          <w:sz w:val="12"/>
          <w:szCs w:val="12"/>
        </w:rPr>
      </w:pPr>
    </w:p>
    <w:p w14:paraId="642BE4C8" w14:textId="77777777" w:rsidR="00E674FA" w:rsidRDefault="00E674FA" w:rsidP="00E674FA">
      <w:pPr>
        <w:ind w:left="114"/>
        <w:rPr>
          <w:rFonts w:ascii="Cambria" w:eastAsia="Cambria" w:hAnsi="Cambria" w:cs="Cambria"/>
          <w:sz w:val="24"/>
          <w:szCs w:val="24"/>
        </w:rPr>
      </w:pPr>
      <w:r>
        <w:rPr>
          <w:rFonts w:ascii="Cambria" w:eastAsia="Cambria" w:hAnsi="Cambria" w:cs="Cambria"/>
          <w:sz w:val="24"/>
          <w:szCs w:val="24"/>
        </w:rPr>
        <w:t xml:space="preserve"> </w:t>
      </w:r>
    </w:p>
    <w:p w14:paraId="02F4A72C" w14:textId="77777777" w:rsidR="00E674FA" w:rsidRDefault="00E674FA" w:rsidP="00E674FA">
      <w:pPr>
        <w:spacing w:before="2" w:line="120" w:lineRule="exact"/>
        <w:rPr>
          <w:sz w:val="12"/>
          <w:szCs w:val="12"/>
        </w:rPr>
      </w:pPr>
    </w:p>
    <w:p w14:paraId="0790138B" w14:textId="6F42FA98" w:rsidR="00E674FA" w:rsidRPr="00E674FA" w:rsidRDefault="00E674FA" w:rsidP="00E674FA">
      <w:pPr>
        <w:ind w:left="114"/>
        <w:rPr>
          <w:rFonts w:ascii="Cambria" w:eastAsia="Cambria" w:hAnsi="Cambria" w:cs="Cambria"/>
          <w:sz w:val="24"/>
          <w:szCs w:val="24"/>
        </w:rPr>
        <w:sectPr w:rsidR="00E674FA" w:rsidRPr="00E674FA">
          <w:pgSz w:w="11920" w:h="16840"/>
          <w:pgMar w:top="1060" w:right="900" w:bottom="280" w:left="1040" w:header="0" w:footer="746" w:gutter="0"/>
          <w:cols w:space="720"/>
        </w:sectPr>
      </w:pPr>
      <w:r>
        <w:rPr>
          <w:rFonts w:ascii="Cambria" w:eastAsia="Cambria" w:hAnsi="Cambria" w:cs="Cambria"/>
          <w:sz w:val="24"/>
          <w:szCs w:val="24"/>
        </w:rPr>
        <w:t xml:space="preserve">Review Date: </w:t>
      </w:r>
      <w:r w:rsidR="00C9292A">
        <w:rPr>
          <w:rFonts w:ascii="Cambria" w:eastAsia="Cambria" w:hAnsi="Cambria" w:cs="Cambria"/>
          <w:sz w:val="24"/>
          <w:szCs w:val="24"/>
        </w:rPr>
        <w:t xml:space="preserve">May </w:t>
      </w:r>
      <w:r w:rsidR="0008765B">
        <w:rPr>
          <w:rFonts w:ascii="Cambria" w:eastAsia="Cambria" w:hAnsi="Cambria" w:cs="Cambria"/>
          <w:sz w:val="24"/>
          <w:szCs w:val="24"/>
        </w:rPr>
        <w:t>202</w:t>
      </w:r>
      <w:r w:rsidR="00C9292A">
        <w:rPr>
          <w:rFonts w:ascii="Cambria" w:eastAsia="Cambria" w:hAnsi="Cambria" w:cs="Cambria"/>
          <w:sz w:val="24"/>
          <w:szCs w:val="24"/>
        </w:rPr>
        <w:t>2</w:t>
      </w:r>
    </w:p>
    <w:p w14:paraId="03EA9E35" w14:textId="3CA9D62A" w:rsidR="001D0367" w:rsidRDefault="001D0367" w:rsidP="00E674FA">
      <w:pPr>
        <w:rPr>
          <w:rFonts w:ascii="Cambria" w:eastAsia="Cambria" w:hAnsi="Cambria" w:cs="Cambria"/>
          <w:sz w:val="24"/>
          <w:szCs w:val="24"/>
        </w:rPr>
      </w:pPr>
    </w:p>
    <w:sectPr w:rsidR="001D0367">
      <w:pgSz w:w="11920" w:h="16840"/>
      <w:pgMar w:top="1060" w:right="100" w:bottom="280" w:left="10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D3F1" w14:textId="77777777" w:rsidR="008B4A61" w:rsidRDefault="008B4A61">
      <w:r>
        <w:separator/>
      </w:r>
    </w:p>
  </w:endnote>
  <w:endnote w:type="continuationSeparator" w:id="0">
    <w:p w14:paraId="02493B3F" w14:textId="77777777" w:rsidR="008B4A61" w:rsidRDefault="008B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5260" w14:textId="77777777" w:rsidR="001D0367" w:rsidRDefault="008B4A61">
    <w:pPr>
      <w:spacing w:line="200" w:lineRule="exact"/>
    </w:pPr>
    <w:r>
      <w:rPr>
        <w:lang w:val="en-US"/>
      </w:rPr>
      <w:pict w14:anchorId="533CDB71">
        <v:shapetype id="_x0000_t202" coordsize="21600,21600" o:spt="202" path="m,l,21600r21600,l21600,xe">
          <v:stroke joinstyle="miter"/>
          <v:path gradientshapeok="t" o:connecttype="rect"/>
        </v:shapetype>
        <v:shape id="_x0000_s2049" type="#_x0000_t202" alt="" style="position:absolute;margin-left:535.7pt;margin-top:793.6pt;width:10.65pt;height:14pt;z-index:-251658752;mso-wrap-style:square;mso-wrap-edited:f;mso-width-percent:0;mso-height-percent:0;mso-position-horizontal-relative:page;mso-position-vertical-relative:page;mso-width-percent:0;mso-height-percent:0;v-text-anchor:top" filled="f" stroked="f">
          <v:textbox inset="0,0,0,0">
            <w:txbxContent>
              <w:p w14:paraId="12018B25" w14:textId="70446598" w:rsidR="001D0367" w:rsidRDefault="0064464E">
                <w:pPr>
                  <w:spacing w:line="260" w:lineRule="exact"/>
                  <w:ind w:left="40"/>
                  <w:rPr>
                    <w:rFonts w:ascii="Arial" w:eastAsia="Arial" w:hAnsi="Arial" w:cs="Arial"/>
                    <w:sz w:val="24"/>
                    <w:szCs w:val="24"/>
                  </w:rPr>
                </w:pPr>
                <w:r>
                  <w:rPr>
                    <w:rFonts w:ascii="Arial" w:eastAsia="Arial" w:hAnsi="Arial" w:cs="Arial"/>
                    <w:noProof/>
                    <w:sz w:val="24"/>
                    <w:szCs w:val="24"/>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F32A" w14:textId="77777777" w:rsidR="008B4A61" w:rsidRDefault="008B4A61">
      <w:r>
        <w:separator/>
      </w:r>
    </w:p>
  </w:footnote>
  <w:footnote w:type="continuationSeparator" w:id="0">
    <w:p w14:paraId="38D56A4C" w14:textId="77777777" w:rsidR="008B4A61" w:rsidRDefault="008B4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70780"/>
    <w:multiLevelType w:val="multilevel"/>
    <w:tmpl w:val="DC36C3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67"/>
    <w:rsid w:val="0008765B"/>
    <w:rsid w:val="0009788C"/>
    <w:rsid w:val="001401F1"/>
    <w:rsid w:val="001A48E5"/>
    <w:rsid w:val="001D0367"/>
    <w:rsid w:val="002172BB"/>
    <w:rsid w:val="002416C0"/>
    <w:rsid w:val="002445C6"/>
    <w:rsid w:val="00277F3C"/>
    <w:rsid w:val="002C6E79"/>
    <w:rsid w:val="003D3774"/>
    <w:rsid w:val="00434C8D"/>
    <w:rsid w:val="004806C1"/>
    <w:rsid w:val="004C4132"/>
    <w:rsid w:val="004D7688"/>
    <w:rsid w:val="004E3B75"/>
    <w:rsid w:val="005370B9"/>
    <w:rsid w:val="00625C11"/>
    <w:rsid w:val="0064464E"/>
    <w:rsid w:val="00801D51"/>
    <w:rsid w:val="008B4A61"/>
    <w:rsid w:val="008B5B12"/>
    <w:rsid w:val="00A14206"/>
    <w:rsid w:val="00AD6045"/>
    <w:rsid w:val="00B2683E"/>
    <w:rsid w:val="00C9292A"/>
    <w:rsid w:val="00E40EF3"/>
    <w:rsid w:val="00E674FA"/>
    <w:rsid w:val="00E95683"/>
    <w:rsid w:val="00FC6549"/>
    <w:rsid w:val="00FC7E61"/>
    <w:rsid w:val="00FE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5367FE"/>
  <w15:docId w15:val="{7FFD30DC-0C9C-744D-BB4A-C2B568E1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 Shah</dc:creator>
  <cp:lastModifiedBy>Saima Shah</cp:lastModifiedBy>
  <cp:revision>2</cp:revision>
  <cp:lastPrinted>2021-05-26T08:28:00Z</cp:lastPrinted>
  <dcterms:created xsi:type="dcterms:W3CDTF">2021-05-26T08:31:00Z</dcterms:created>
  <dcterms:modified xsi:type="dcterms:W3CDTF">2021-05-26T08:31:00Z</dcterms:modified>
</cp:coreProperties>
</file>